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Default ContentType="image/gif" Extension="gif"/>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Rigorous Exam Checklist and Item Analysis </w:t>
      </w:r>
      <w:r w:rsidDel="00000000" w:rsidR="00000000" w:rsidRPr="00000000">
        <w:rPr>
          <w:rtl w:val="0"/>
        </w:rPr>
        <w:t xml:space="preserve">(revised 12/2014)</w:t>
      </w:r>
    </w:p>
    <w:p w:rsidR="00000000" w:rsidDel="00000000" w:rsidP="00000000" w:rsidRDefault="00000000" w:rsidRPr="00000000">
      <w:pPr>
        <w:contextualSpacing w:val="0"/>
        <w:jc w:val="both"/>
      </w:pP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Exams in every content area should be rigorous and should provide students with opportunities to apply learning, problem-solve, and support higher-order thinking.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Prior to administering the exam please complete the first 4 columns of the table with the item number, the standard/skill it assesses, its DOK level, and the possible points or scoring criteria. This table needs to be turned in to your department's Curriculum Assistant and to administration.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Post-exam you can use the last column to do an item analysis.</w:t>
      </w:r>
    </w:p>
    <w:p w:rsidR="00000000" w:rsidDel="00000000" w:rsidP="00000000" w:rsidRDefault="00000000" w:rsidRPr="00000000">
      <w:pPr>
        <w:contextualSpacing w:val="0"/>
        <w:jc w:val="both"/>
      </w:pPr>
      <w:r w:rsidDel="00000000" w:rsidR="00000000" w:rsidRPr="00000000">
        <w:rPr>
          <w:rtl w:val="0"/>
        </w:rPr>
      </w:r>
    </w:p>
    <w:tbl>
      <w:tblPr>
        <w:tblStyle w:val="Table1"/>
        <w:bidi w:val="0"/>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920"/>
        <w:gridCol w:w="1785"/>
        <w:gridCol w:w="2385"/>
        <w:gridCol w:w="2475"/>
        <w:tblGridChange w:id="0">
          <w:tblGrid>
            <w:gridCol w:w="1500"/>
            <w:gridCol w:w="1920"/>
            <w:gridCol w:w="1785"/>
            <w:gridCol w:w="2385"/>
            <w:gridCol w:w="247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Question/ </w:t>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Item Number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Standard/Skill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DOK Level 1- 4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Scoring Criteria/ Possible Points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Item Analysis </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1a</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F.BF.1a, F.BF.2, F.IF.3, F.LE.1b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 -</w:t>
            </w:r>
          </w:p>
          <w:p w:rsidR="00000000" w:rsidDel="00000000" w:rsidP="00000000" w:rsidRDefault="00000000" w:rsidRPr="00000000">
            <w:pPr>
              <w:spacing w:line="240" w:lineRule="auto"/>
              <w:contextualSpacing w:val="0"/>
            </w:pPr>
            <w:r w:rsidDel="00000000" w:rsidR="00000000" w:rsidRPr="00000000">
              <w:rPr>
                <w:rtl w:val="0"/>
              </w:rPr>
              <w:t xml:space="preserve">1 pt for type</w:t>
            </w:r>
          </w:p>
          <w:p w:rsidR="00000000" w:rsidDel="00000000" w:rsidP="00000000" w:rsidRDefault="00000000" w:rsidRPr="00000000">
            <w:pPr>
              <w:spacing w:line="240" w:lineRule="auto"/>
              <w:contextualSpacing w:val="0"/>
            </w:pPr>
            <w:r w:rsidDel="00000000" w:rsidR="00000000" w:rsidRPr="00000000">
              <w:rPr>
                <w:rtl w:val="0"/>
              </w:rPr>
              <w:t xml:space="preserve">1 </w:t>
            </w:r>
            <w:r w:rsidDel="00000000" w:rsidR="00000000" w:rsidRPr="00000000">
              <w:rPr>
                <w:rtl w:val="0"/>
              </w:rPr>
              <w:t xml:space="preserve">pt for lin/curve</w:t>
            </w:r>
          </w:p>
          <w:p w:rsidR="00000000" w:rsidDel="00000000" w:rsidP="00000000" w:rsidRDefault="00000000" w:rsidRPr="00000000">
            <w:pPr>
              <w:spacing w:line="240" w:lineRule="auto"/>
              <w:contextualSpacing w:val="0"/>
            </w:pPr>
            <w:r w:rsidDel="00000000" w:rsidR="00000000" w:rsidRPr="00000000">
              <w:rPr>
                <w:rtl w:val="0"/>
              </w:rPr>
              <w:t xml:space="preserve">3 pts terms</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1b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F.BF.1a, F.BF.2, F.IF.3, F.LE.1b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 -</w:t>
            </w:r>
          </w:p>
          <w:p w:rsidR="00000000" w:rsidDel="00000000" w:rsidP="00000000" w:rsidRDefault="00000000" w:rsidRPr="00000000">
            <w:pPr>
              <w:spacing w:line="240" w:lineRule="auto"/>
              <w:contextualSpacing w:val="0"/>
            </w:pPr>
            <w:r w:rsidDel="00000000" w:rsidR="00000000" w:rsidRPr="00000000">
              <w:rPr>
                <w:rtl w:val="0"/>
              </w:rPr>
              <w:t xml:space="preserve">1 pt for type</w:t>
            </w:r>
          </w:p>
          <w:p w:rsidR="00000000" w:rsidDel="00000000" w:rsidP="00000000" w:rsidRDefault="00000000" w:rsidRPr="00000000">
            <w:pPr>
              <w:spacing w:line="240" w:lineRule="auto"/>
              <w:contextualSpacing w:val="0"/>
            </w:pPr>
            <w:r w:rsidDel="00000000" w:rsidR="00000000" w:rsidRPr="00000000">
              <w:rPr>
                <w:rtl w:val="0"/>
              </w:rPr>
              <w:t xml:space="preserve">1 pt for lin/curve</w:t>
            </w:r>
          </w:p>
          <w:p w:rsidR="00000000" w:rsidDel="00000000" w:rsidP="00000000" w:rsidRDefault="00000000" w:rsidRPr="00000000">
            <w:pPr>
              <w:spacing w:line="240" w:lineRule="auto"/>
              <w:contextualSpacing w:val="0"/>
            </w:pPr>
            <w:r w:rsidDel="00000000" w:rsidR="00000000" w:rsidRPr="00000000">
              <w:rPr>
                <w:rtl w:val="0"/>
              </w:rPr>
              <w:t xml:space="preserve">3 pts terms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2a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F.BF.2, F.IF.3, F.LE.2, F.LE.1c</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 pts -</w:t>
            </w:r>
          </w:p>
          <w:p w:rsidR="00000000" w:rsidDel="00000000" w:rsidP="00000000" w:rsidRDefault="00000000" w:rsidRPr="00000000">
            <w:pPr>
              <w:spacing w:line="240" w:lineRule="auto"/>
              <w:contextualSpacing w:val="0"/>
            </w:pPr>
            <w:r w:rsidDel="00000000" w:rsidR="00000000" w:rsidRPr="00000000">
              <w:rPr>
                <w:rtl w:val="0"/>
              </w:rPr>
              <w:t xml:space="preserve">1 pt for U</w:t>
            </w:r>
            <w:r w:rsidDel="00000000" w:rsidR="00000000" w:rsidRPr="00000000">
              <w:rPr>
                <w:vertAlign w:val="subscript"/>
                <w:rtl w:val="0"/>
              </w:rPr>
              <w:t xml:space="preserve">0</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2 pts u</w:t>
            </w:r>
            <w:r w:rsidDel="00000000" w:rsidR="00000000" w:rsidRPr="00000000">
              <w:rPr>
                <w:vertAlign w:val="subscript"/>
                <w:rtl w:val="0"/>
              </w:rPr>
              <w:t xml:space="preserve">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2b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F.BF.2, F.IF.3, F.LE.2, F.LE.1c</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2c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F.BF.2, F.IF.3, F.LE.2, A.REI.3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3a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F.LE.1a, F.LE.1c</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3b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F.LE.1a, F.LE.1c</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4a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4b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4c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4d</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4e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5a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 pts - 2 for mean, 2 for sd</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5b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5c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5d</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S.ID.1, S.ID.2, S.ID.3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6a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A.CED.3, A.CED.4, A.REI.5, A.REI.6</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6b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A.CED.3, A.CED.4, A.REI.5, A.REI.6</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7a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F.BF.1, F.BF.2, F.IF.3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7b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F.BF.1, F.BF.2, F.IF.3, A.CED.1</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7c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F.BF.1, F.BF.2, F.IF.3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7d</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F.BF.1, F.BF.2, F.IF.3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8a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F.IF.1, F.IF.2, A.REI.10</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8b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F.IF.1, F.IF.2, A.REI.10</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8c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F.IF.1, F.IF.2, A.REI.10, N.Q.2</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 pts - 2 pts domain, 2 pts range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9a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F.IF.7b, F.BF.3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9b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F.IF.7b, F.BF.3</w:t>
            </w:r>
          </w:p>
          <w:p w:rsidR="00000000" w:rsidDel="00000000" w:rsidP="00000000" w:rsidRDefault="00000000" w:rsidRPr="00000000">
            <w:pPr>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9c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F.IF.7b, F.BF.3, A.SSE.1b</w:t>
            </w:r>
          </w:p>
          <w:p w:rsidR="00000000" w:rsidDel="00000000" w:rsidP="00000000" w:rsidRDefault="00000000" w:rsidRPr="00000000">
            <w:pPr>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10a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A.SSE.1a, A.REI.11, A.REI.12</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10b</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A.SSE.1a, A.REI.12</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 pts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Performance Task</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Various, mostly S.ID and F.IF</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60 pts total:  5 points for each part or question</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i w:val="1"/>
          <w:rtl w:val="0"/>
        </w:rPr>
        <w:t xml:space="preserve">Please add additional lines to the table as needed.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Remember:</w:t>
      </w:r>
    </w:p>
    <w:p w:rsidR="00000000" w:rsidDel="00000000" w:rsidP="00000000" w:rsidRDefault="00000000" w:rsidRPr="00000000">
      <w:pPr>
        <w:contextualSpacing w:val="0"/>
        <w:jc w:val="both"/>
      </w:pPr>
      <w:r w:rsidDel="00000000" w:rsidR="00000000" w:rsidRPr="00000000">
        <w:rPr>
          <w:sz w:val="28"/>
          <w:szCs w:val="28"/>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All exams should give students the opportunity look at problems or concepts analytically and allow them to apply what they should already know from taught coursework.</w:t>
      </w:r>
    </w:p>
    <w:p w:rsidR="00000000" w:rsidDel="00000000" w:rsidP="00000000" w:rsidRDefault="00000000" w:rsidRPr="00000000">
      <w:pPr>
        <w:contextualSpacing w:val="0"/>
        <w:jc w:val="both"/>
      </w:pPr>
      <w:r w:rsidDel="00000000" w:rsidR="00000000" w:rsidRPr="00000000">
        <w:rPr>
          <w:sz w:val="28"/>
          <w:szCs w:val="28"/>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Students should have the opportunity to develop, clarify, draw inferences and generate possible conclusions or solutions to problems or situations.</w:t>
      </w:r>
    </w:p>
    <w:p w:rsidR="00000000" w:rsidDel="00000000" w:rsidP="00000000" w:rsidRDefault="00000000" w:rsidRPr="00000000">
      <w:pPr>
        <w:contextualSpacing w:val="0"/>
        <w:jc w:val="both"/>
      </w:pPr>
      <w:r w:rsidDel="00000000" w:rsidR="00000000" w:rsidRPr="00000000">
        <w:rPr>
          <w:sz w:val="28"/>
          <w:szCs w:val="28"/>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For science teachers of freshman and sophomores only: Essay CAPT-like responses must be included for freshmen and sophomores.</w:t>
      </w:r>
    </w:p>
    <w:p w:rsidR="00000000" w:rsidDel="00000000" w:rsidP="00000000" w:rsidRDefault="00000000" w:rsidRPr="00000000">
      <w:pPr>
        <w:contextualSpacing w:val="0"/>
        <w:jc w:val="both"/>
      </w:pPr>
      <w:r w:rsidDel="00000000" w:rsidR="00000000" w:rsidRPr="00000000">
        <w:rPr>
          <w:b w:val="1"/>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While exams may contain some recall knowledge that should not be the major part of any major examination. A well constructed exam should contain or give the students the opportunity to demonstrate their higher order thinking skills by giving them the opportunity to demonstrate comprehension, apply knowledge, analyze, synthesize,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evaluate and create.</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0"/>
          <w:szCs w:val="40"/>
          <w:rtl w:val="0"/>
        </w:rPr>
        <w:t xml:space="preserve">Academic Algebra II</w:t>
      </w:r>
    </w:p>
    <w:p w:rsidR="00000000" w:rsidDel="00000000" w:rsidP="00000000" w:rsidRDefault="00000000" w:rsidRPr="00000000">
      <w:pPr>
        <w:contextualSpacing w:val="0"/>
        <w:jc w:val="center"/>
      </w:pPr>
      <w:r w:rsidDel="00000000" w:rsidR="00000000" w:rsidRPr="00000000">
        <w:rPr>
          <w:sz w:val="40"/>
          <w:szCs w:val="40"/>
          <w:rtl w:val="0"/>
        </w:rPr>
        <w:t xml:space="preserve"> </w:t>
      </w:r>
    </w:p>
    <w:p w:rsidR="00000000" w:rsidDel="00000000" w:rsidP="00000000" w:rsidRDefault="00000000" w:rsidRPr="00000000">
      <w:pPr>
        <w:contextualSpacing w:val="0"/>
      </w:pPr>
      <w:r w:rsidDel="00000000" w:rsidR="00000000" w:rsidRPr="00000000">
        <w:rPr>
          <w:sz w:val="40"/>
          <w:szCs w:val="40"/>
          <w:rtl w:val="0"/>
        </w:rPr>
        <w:t xml:space="preserve">                                                    </w:t>
        <w:tab/>
      </w:r>
    </w:p>
    <w:p w:rsidR="00000000" w:rsidDel="00000000" w:rsidP="00000000" w:rsidRDefault="00000000" w:rsidRPr="00000000">
      <w:pPr>
        <w:contextualSpacing w:val="0"/>
        <w:jc w:val="center"/>
      </w:pPr>
      <w:r w:rsidDel="00000000" w:rsidR="00000000" w:rsidRPr="00000000">
        <w:rPr>
          <w:sz w:val="40"/>
          <w:szCs w:val="40"/>
          <w:rtl w:val="0"/>
        </w:rPr>
        <w:t xml:space="preserve"> </w:t>
      </w:r>
    </w:p>
    <w:p w:rsidR="00000000" w:rsidDel="00000000" w:rsidP="00000000" w:rsidRDefault="00000000" w:rsidRPr="00000000">
      <w:pPr>
        <w:contextualSpacing w:val="0"/>
        <w:jc w:val="center"/>
      </w:pPr>
      <w:r w:rsidDel="00000000" w:rsidR="00000000" w:rsidRPr="00000000">
        <w:rPr>
          <w:sz w:val="40"/>
          <w:szCs w:val="40"/>
          <w:rtl w:val="0"/>
        </w:rPr>
        <w:t xml:space="preserve">Midterm Exam – 2014-2015</w:t>
      </w:r>
    </w:p>
    <w:p w:rsidR="00000000" w:rsidDel="00000000" w:rsidP="00000000" w:rsidRDefault="00000000" w:rsidRPr="00000000">
      <w:pPr>
        <w:contextualSpacing w:val="0"/>
        <w:jc w:val="center"/>
      </w:pPr>
      <w:r w:rsidDel="00000000" w:rsidR="00000000" w:rsidRPr="00000000">
        <w:rPr>
          <w:sz w:val="40"/>
          <w:szCs w:val="40"/>
          <w:rtl w:val="0"/>
        </w:rPr>
        <w:t xml:space="preserve"> </w:t>
      </w:r>
    </w:p>
    <w:p w:rsidR="00000000" w:rsidDel="00000000" w:rsidP="00000000" w:rsidRDefault="00000000" w:rsidRPr="00000000">
      <w:pPr>
        <w:contextualSpacing w:val="0"/>
        <w:jc w:val="center"/>
      </w:pPr>
      <w:r w:rsidDel="00000000" w:rsidR="00000000" w:rsidRPr="00000000">
        <w:rPr>
          <w:sz w:val="40"/>
          <w:szCs w:val="40"/>
          <w:rtl w:val="0"/>
        </w:rPr>
        <w:t xml:space="preserve"> </w:t>
      </w:r>
    </w:p>
    <w:p w:rsidR="00000000" w:rsidDel="00000000" w:rsidP="00000000" w:rsidRDefault="00000000" w:rsidRPr="00000000">
      <w:pPr>
        <w:contextualSpacing w:val="0"/>
        <w:jc w:val="center"/>
      </w:pPr>
      <w:r w:rsidDel="00000000" w:rsidR="00000000" w:rsidRPr="00000000">
        <w:rPr>
          <w:sz w:val="40"/>
          <w:szCs w:val="40"/>
          <w:rtl w:val="0"/>
        </w:rPr>
        <w:t xml:space="preserve">Name __________________________</w:t>
      </w:r>
    </w:p>
    <w:p w:rsidR="00000000" w:rsidDel="00000000" w:rsidP="00000000" w:rsidRDefault="00000000" w:rsidRPr="00000000">
      <w:pPr>
        <w:contextualSpacing w:val="0"/>
        <w:jc w:val="center"/>
      </w:pPr>
      <w:r w:rsidDel="00000000" w:rsidR="00000000" w:rsidRPr="00000000">
        <w:rPr>
          <w:sz w:val="40"/>
          <w:szCs w:val="40"/>
          <w:rtl w:val="0"/>
        </w:rPr>
        <w:t xml:space="preserve"> </w:t>
      </w:r>
    </w:p>
    <w:p w:rsidR="00000000" w:rsidDel="00000000" w:rsidP="00000000" w:rsidRDefault="00000000" w:rsidRPr="00000000">
      <w:pPr>
        <w:contextualSpacing w:val="0"/>
        <w:jc w:val="center"/>
      </w:pPr>
      <w:r w:rsidDel="00000000" w:rsidR="00000000" w:rsidRPr="00000000">
        <w:rPr>
          <w:sz w:val="40"/>
          <w:szCs w:val="40"/>
          <w:rtl w:val="0"/>
        </w:rPr>
        <w:t xml:space="preserve">Date ___________________________</w:t>
      </w:r>
    </w:p>
    <w:p w:rsidR="00000000" w:rsidDel="00000000" w:rsidP="00000000" w:rsidRDefault="00000000" w:rsidRPr="00000000">
      <w:pPr>
        <w:contextualSpacing w:val="0"/>
        <w:jc w:val="center"/>
      </w:pPr>
      <w:r w:rsidDel="00000000" w:rsidR="00000000" w:rsidRPr="00000000">
        <w:rPr>
          <w:sz w:val="40"/>
          <w:szCs w:val="4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0"/>
          <w:szCs w:val="40"/>
          <w:rtl w:val="0"/>
        </w:rPr>
        <w:t xml:space="preserve">Final Grade:                 </w:t>
        <w:tab/>
        <w:t xml:space="preserve">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Answer each question and show all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 State whether each recursive formula defines a sequence that is arithmetic, geometric, shifted geometric, or none of these.  State whether the graph of the sequence would be linear or curved.  Then list the first five terms of the sequence.  </w:t>
      </w:r>
      <w:r w:rsidDel="00000000" w:rsidR="00000000" w:rsidRPr="00000000">
        <w:rPr>
          <w:color w:val="ff0000"/>
          <w:rtl w:val="0"/>
        </w:rPr>
        <w:t xml:space="preserve">(F.BF.1a, F.BF.2, F.IF.3, F.LE.1b) </w:t>
      </w:r>
      <w:r w:rsidDel="00000000" w:rsidR="00000000" w:rsidRPr="00000000">
        <w:rPr>
          <w:color w:val="9900ff"/>
          <w:rtl w:val="0"/>
        </w:rPr>
        <w:t xml:space="preserve">(DOK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a.</w:t>
        <w:tab/>
        <w:t xml:space="preserve">u</w:t>
      </w:r>
      <w:r w:rsidDel="00000000" w:rsidR="00000000" w:rsidRPr="00000000">
        <w:rPr>
          <w:vertAlign w:val="subscript"/>
          <w:rtl w:val="0"/>
        </w:rPr>
        <w:t xml:space="preserve">0</w:t>
      </w:r>
      <w:r w:rsidDel="00000000" w:rsidR="00000000" w:rsidRPr="00000000">
        <w:rPr>
          <w:rtl w:val="0"/>
        </w:rPr>
        <w:t xml:space="preserve"> = 16</w:t>
        <w:tab/>
        <w:tab/>
        <w:tab/>
        <w:tab/>
        <w:tab/>
        <w:tab/>
        <w:t xml:space="preserve">b.  </w:t>
        <w:tab/>
        <w:t xml:space="preserve">t</w:t>
      </w:r>
      <w:r w:rsidDel="00000000" w:rsidR="00000000" w:rsidRPr="00000000">
        <w:rPr>
          <w:vertAlign w:val="subscript"/>
          <w:rtl w:val="0"/>
        </w:rPr>
        <w:t xml:space="preserve">0</w:t>
      </w:r>
      <w:r w:rsidDel="00000000" w:rsidR="00000000" w:rsidRPr="00000000">
        <w:rPr>
          <w:rtl w:val="0"/>
        </w:rPr>
        <w:t xml:space="preserve"> = -7</w:t>
      </w:r>
    </w:p>
    <w:p w:rsidR="00000000" w:rsidDel="00000000" w:rsidP="00000000" w:rsidRDefault="00000000" w:rsidRPr="00000000">
      <w:pPr>
        <w:contextualSpacing w:val="0"/>
      </w:pPr>
      <w:r w:rsidDel="00000000" w:rsidR="00000000" w:rsidRPr="00000000">
        <w:rPr>
          <w:rtl w:val="0"/>
        </w:rPr>
        <w:tab/>
        <w:tab/>
        <w:t xml:space="preserve">u</w:t>
      </w:r>
      <w:r w:rsidDel="00000000" w:rsidR="00000000" w:rsidRPr="00000000">
        <w:rPr>
          <w:vertAlign w:val="subscript"/>
          <w:rtl w:val="0"/>
        </w:rPr>
        <w:t xml:space="preserve">n</w:t>
      </w:r>
      <w:r w:rsidDel="00000000" w:rsidR="00000000" w:rsidRPr="00000000">
        <w:rPr>
          <w:rtl w:val="0"/>
        </w:rPr>
        <w:t xml:space="preserve"> = (1 + 0.25) u</w:t>
      </w:r>
      <w:r w:rsidDel="00000000" w:rsidR="00000000" w:rsidRPr="00000000">
        <w:rPr>
          <w:vertAlign w:val="subscript"/>
          <w:rtl w:val="0"/>
        </w:rPr>
        <w:t xml:space="preserve">n-1</w:t>
      </w:r>
      <w:r w:rsidDel="00000000" w:rsidR="00000000" w:rsidRPr="00000000">
        <w:rPr>
          <w:rtl w:val="0"/>
        </w:rPr>
        <w:t xml:space="preserve"> where n </w:t>
      </w:r>
      <w:r w:rsidDel="00000000" w:rsidR="00000000" w:rsidRPr="00000000">
        <w:rPr>
          <w:u w:val="single"/>
          <w:rtl w:val="0"/>
        </w:rPr>
        <w:t xml:space="preserve">&gt;</w:t>
      </w:r>
      <w:r w:rsidDel="00000000" w:rsidR="00000000" w:rsidRPr="00000000">
        <w:rPr>
          <w:rtl w:val="0"/>
        </w:rPr>
        <w:t xml:space="preserve"> 1</w:t>
        <w:tab/>
        <w:tab/>
        <w:tab/>
        <w:t xml:space="preserve">t</w:t>
      </w:r>
      <w:r w:rsidDel="00000000" w:rsidR="00000000" w:rsidRPr="00000000">
        <w:rPr>
          <w:vertAlign w:val="subscript"/>
          <w:rtl w:val="0"/>
        </w:rPr>
        <w:t xml:space="preserve">n</w:t>
      </w:r>
      <w:r w:rsidDel="00000000" w:rsidR="00000000" w:rsidRPr="00000000">
        <w:rPr>
          <w:rtl w:val="0"/>
        </w:rPr>
        <w:t xml:space="preserve"> = u</w:t>
      </w:r>
      <w:r w:rsidDel="00000000" w:rsidR="00000000" w:rsidRPr="00000000">
        <w:rPr>
          <w:vertAlign w:val="subscript"/>
          <w:rtl w:val="0"/>
        </w:rPr>
        <w:t xml:space="preserve">n-1</w:t>
      </w:r>
      <w:r w:rsidDel="00000000" w:rsidR="00000000" w:rsidRPr="00000000">
        <w:rPr>
          <w:rtl w:val="0"/>
        </w:rPr>
        <w:t xml:space="preserve"> + 3.5  where n </w:t>
      </w:r>
      <w:r w:rsidDel="00000000" w:rsidR="00000000" w:rsidRPr="00000000">
        <w:rPr>
          <w:u w:val="single"/>
          <w:rtl w:val="0"/>
        </w:rPr>
        <w:t xml:space="preserve">&gt;</w:t>
      </w:r>
      <w:r w:rsidDel="00000000" w:rsidR="00000000" w:rsidRPr="00000000">
        <w:rPr>
          <w:rtl w:val="0"/>
        </w:rPr>
        <w:t xml:space="preserve">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w:t>
        <w:tab/>
        <w:t xml:space="preserve">Ted just bought a new car for $22,500.  Suppose the value of the car decreases by 15%    </w:t>
      </w:r>
    </w:p>
    <w:p w:rsidR="00000000" w:rsidDel="00000000" w:rsidP="00000000" w:rsidRDefault="00000000" w:rsidRPr="00000000">
      <w:pPr>
        <w:ind w:firstLine="720"/>
        <w:contextualSpacing w:val="0"/>
      </w:pPr>
      <w:r w:rsidDel="00000000" w:rsidR="00000000" w:rsidRPr="00000000">
        <w:rPr>
          <w:rtl w:val="0"/>
        </w:rPr>
        <w:t xml:space="preserve">each year. </w:t>
      </w:r>
      <w:r w:rsidDel="00000000" w:rsidR="00000000" w:rsidRPr="00000000">
        <w:rPr>
          <w:color w:val="ff0000"/>
          <w:rtl w:val="0"/>
        </w:rPr>
        <w:t xml:space="preserve">(F.IF.3, F.BF.2, F.LE.2, F.LE.1c) </w:t>
      </w:r>
      <w:r w:rsidDel="00000000" w:rsidR="00000000" w:rsidRPr="00000000">
        <w:rPr>
          <w:color w:val="9900ff"/>
          <w:rtl w:val="0"/>
        </w:rPr>
        <w:t xml:space="preserve">(DOK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a.</w:t>
        <w:tab/>
        <w:t xml:space="preserve">Write a recursive formula for calculating the value of the car after </w:t>
      </w:r>
      <w:r w:rsidDel="00000000" w:rsidR="00000000" w:rsidRPr="00000000">
        <w:rPr>
          <w:i w:val="1"/>
          <w:rtl w:val="0"/>
        </w:rPr>
        <w:t xml:space="preserve">n</w:t>
      </w:r>
      <w:r w:rsidDel="00000000" w:rsidR="00000000" w:rsidRPr="00000000">
        <w:rPr>
          <w:rtl w:val="0"/>
        </w:rPr>
        <w:t xml:space="preserve">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b.</w:t>
        <w:tab/>
        <w:t xml:space="preserve">What will be the value of the car after 5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c.</w:t>
        <w:tab/>
        <w:t xml:space="preserve">After how many years will the car be worth less than $5000? </w:t>
      </w:r>
      <w:r w:rsidDel="00000000" w:rsidR="00000000" w:rsidRPr="00000000">
        <w:rPr>
          <w:color w:val="ff0000"/>
          <w:rtl w:val="0"/>
        </w:rPr>
        <w:t xml:space="preserve">(A.REI.3)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w:t>
        <w:tab/>
        <w:t xml:space="preserve">Lana is recovering from surgery.  She takes a pill containing 250 mg of pain medication </w:t>
      </w:r>
    </w:p>
    <w:p w:rsidR="00000000" w:rsidDel="00000000" w:rsidP="00000000" w:rsidRDefault="00000000" w:rsidRPr="00000000">
      <w:pPr>
        <w:ind w:firstLine="720"/>
        <w:contextualSpacing w:val="0"/>
      </w:pPr>
      <w:r w:rsidDel="00000000" w:rsidR="00000000" w:rsidRPr="00000000">
        <w:rPr>
          <w:rtl w:val="0"/>
        </w:rPr>
        <w:t xml:space="preserve">every 6 hours.  After 6 hours, 40% of the medicine remains in her body. </w:t>
      </w:r>
    </w:p>
    <w:p w:rsidR="00000000" w:rsidDel="00000000" w:rsidP="00000000" w:rsidRDefault="00000000" w:rsidRPr="00000000">
      <w:pPr>
        <w:ind w:firstLine="720"/>
        <w:contextualSpacing w:val="0"/>
      </w:pPr>
      <w:r w:rsidDel="00000000" w:rsidR="00000000" w:rsidRPr="00000000">
        <w:rPr>
          <w:color w:val="ff0000"/>
          <w:rtl w:val="0"/>
        </w:rPr>
        <w:t xml:space="preserve">(F.LE.1a, F.LE.1c)</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a.</w:t>
        <w:tab/>
        <w:t xml:space="preserve">How much medicine will be in her body 24 hours after she takes the first pill?</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b.</w:t>
        <w:tab/>
        <w:t xml:space="preserve">How much medicine will be in her body in the long run?</w:t>
      </w:r>
    </w:p>
    <w:p w:rsidR="00000000" w:rsidDel="00000000" w:rsidP="00000000" w:rsidRDefault="00000000" w:rsidRPr="00000000">
      <w:pPr>
        <w:ind w:left="0" w:firstLine="0"/>
        <w:contextualSpacing w:val="0"/>
      </w:pPr>
      <w:r w:rsidDel="00000000" w:rsidR="00000000" w:rsidRPr="00000000">
        <w:rPr>
          <w:rtl w:val="0"/>
        </w:rPr>
        <w:t xml:space="preserve">4.</w:t>
        <w:tab/>
        <w:t xml:space="preserve">This table show the population in 2005 for the 16 counties in Maine.</w:t>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ff0000"/>
          <w:rtl w:val="0"/>
        </w:rPr>
        <w:t xml:space="preserve">(S.ID.1, S.ID.2, S.ID.3)</w:t>
      </w:r>
      <w:r w:rsidDel="00000000" w:rsidR="00000000" w:rsidRPr="00000000">
        <w:rPr>
          <w:color w:val="9900ff"/>
          <w:rtl w:val="0"/>
        </w:rPr>
        <w:t xml:space="preserve">(Part c is DOK 2, else is DOK 1)</w:t>
      </w:r>
    </w:p>
    <w:p w:rsidR="00000000" w:rsidDel="00000000" w:rsidP="00000000" w:rsidRDefault="00000000" w:rsidRPr="00000000">
      <w:pPr>
        <w:ind w:left="0" w:firstLine="0"/>
        <w:contextualSpacing w:val="0"/>
      </w:pPr>
      <w:r w:rsidDel="00000000" w:rsidR="00000000" w:rsidRPr="00000000">
        <w:rPr>
          <w:rtl w:val="0"/>
        </w:rPr>
        <w:tab/>
        <w:tab/>
        <w:tab/>
        <w:tab/>
        <w:tab/>
        <w:tab/>
        <w:t xml:space="preserve">a.</w:t>
        <w:tab/>
        <w:t xml:space="preserve">Find the five number summary for the data.</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-304799</wp:posOffset>
            </wp:positionH>
            <wp:positionV relativeFrom="paragraph">
              <wp:posOffset>28575</wp:posOffset>
            </wp:positionV>
            <wp:extent cx="2676525" cy="6005513"/>
            <wp:effectExtent b="0" l="0" r="0" t="0"/>
            <wp:wrapSquare wrapText="bothSides" distB="114300" distT="114300" distL="114300" distR="114300"/>
            <wp:docPr id="1"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2676525" cy="6005513"/>
                    </a:xfrm>
                    <a:prstGeom prst="rect"/>
                    <a:ln/>
                  </pic:spPr>
                </pic:pic>
              </a:graphicData>
            </a:graphic>
          </wp:anchor>
        </w:drawing>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b.</w:t>
        <w:tab/>
        <w:t xml:space="preserve">Find the range and the interquartile range.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r>
    </w:p>
    <w:p w:rsidR="00000000" w:rsidDel="00000000" w:rsidP="00000000" w:rsidRDefault="00000000" w:rsidRPr="00000000">
      <w:pPr>
        <w:ind w:left="0" w:firstLine="0"/>
        <w:contextualSpacing w:val="0"/>
      </w:pPr>
      <w:r w:rsidDel="00000000" w:rsidR="00000000" w:rsidRPr="00000000">
        <w:rPr>
          <w:rtl w:val="0"/>
        </w:rPr>
        <w:tab/>
        <w:t xml:space="preserve">c.</w:t>
        <w:tab/>
      </w:r>
      <w:r w:rsidDel="00000000" w:rsidR="00000000" w:rsidRPr="00000000">
        <w:rPr>
          <w:rtl w:val="0"/>
        </w:rPr>
        <w:t xml:space="preserve">Create a box plot of the data.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0" w:firstLine="720"/>
        <w:contextualSpacing w:val="0"/>
      </w:pPr>
      <w:r w:rsidDel="00000000" w:rsidR="00000000" w:rsidRPr="00000000">
        <w:rPr>
          <w:rtl w:val="0"/>
        </w:rPr>
        <w:t xml:space="preserve">d.</w:t>
        <w:tab/>
        <w:t xml:space="preserve">Are the data skewed left, skewed right, or </w:t>
      </w:r>
    </w:p>
    <w:p w:rsidR="00000000" w:rsidDel="00000000" w:rsidP="00000000" w:rsidRDefault="00000000" w:rsidRPr="00000000">
      <w:pPr>
        <w:ind w:left="4320" w:firstLine="720"/>
        <w:contextualSpacing w:val="0"/>
      </w:pPr>
      <w:r w:rsidDel="00000000" w:rsidR="00000000" w:rsidRPr="00000000">
        <w:rPr>
          <w:rtl w:val="0"/>
        </w:rPr>
        <w:t xml:space="preserve">symmetric?</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tab/>
        <w:t xml:space="preserve">e.</w:t>
        <w:tab/>
        <w:t xml:space="preserve">Do the data include any outliers </w:t>
      </w:r>
    </w:p>
    <w:p w:rsidR="00000000" w:rsidDel="00000000" w:rsidP="00000000" w:rsidRDefault="00000000" w:rsidRPr="00000000">
      <w:pPr>
        <w:ind w:left="4320" w:firstLine="720"/>
        <w:contextualSpacing w:val="0"/>
      </w:pPr>
      <w:r w:rsidDel="00000000" w:rsidR="00000000" w:rsidRPr="00000000">
        <w:rPr>
          <w:rtl w:val="0"/>
        </w:rPr>
        <w:t xml:space="preserve">(values that are more than 1.5 </w:t>
      </w:r>
      <m:oMath>
        <m:r>
          <m:t>∙</m:t>
        </m:r>
      </m:oMath>
      <w:r w:rsidDel="00000000" w:rsidR="00000000" w:rsidRPr="00000000">
        <w:rPr>
          <w:rtl w:val="0"/>
        </w:rPr>
        <w:t xml:space="preserve"> IQR from</w:t>
      </w:r>
    </w:p>
    <w:p w:rsidR="00000000" w:rsidDel="00000000" w:rsidP="00000000" w:rsidRDefault="00000000" w:rsidRPr="00000000">
      <w:pPr>
        <w:ind w:left="5040" w:firstLine="0"/>
        <w:contextualSpacing w:val="0"/>
      </w:pPr>
      <w:r w:rsidDel="00000000" w:rsidR="00000000" w:rsidRPr="00000000">
        <w:rPr>
          <w:rtl w:val="0"/>
        </w:rPr>
        <w:t xml:space="preserve">either end of the box)?  If so, which counties have populations that are outliers? </w:t>
      </w:r>
      <w:r w:rsidDel="00000000" w:rsidR="00000000" w:rsidRPr="00000000">
        <w:rPr>
          <w:color w:val="9900ff"/>
          <w:rtl w:val="0"/>
        </w:rPr>
        <w:t xml:space="preserve">(DOK 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5.</w:t>
        <w:tab/>
        <w:t xml:space="preserve">Use the data from Problem #4</w:t>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ff0000"/>
          <w:rtl w:val="0"/>
        </w:rPr>
        <w:t xml:space="preserve">(S.ID.1, S.ID.2, S.ID.3)</w:t>
      </w:r>
      <w:r w:rsidDel="00000000" w:rsidR="00000000" w:rsidRPr="00000000">
        <w:rPr>
          <w:color w:val="9900ff"/>
          <w:rtl w:val="0"/>
        </w:rPr>
        <w:t xml:space="preserve">(DOK 1)</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a.</w:t>
        <w:tab/>
        <w:t xml:space="preserve">Find the mean and standard deviation.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b.</w:t>
        <w:tab/>
        <w:t xml:space="preserve">Which counties have populations that are more than one standard deviation </w:t>
      </w:r>
    </w:p>
    <w:p w:rsidR="00000000" w:rsidDel="00000000" w:rsidP="00000000" w:rsidRDefault="00000000" w:rsidRPr="00000000">
      <w:pPr>
        <w:ind w:left="720" w:firstLine="720"/>
        <w:contextualSpacing w:val="0"/>
      </w:pPr>
      <w:r w:rsidDel="00000000" w:rsidR="00000000" w:rsidRPr="00000000">
        <w:rPr>
          <w:rtl w:val="0"/>
        </w:rPr>
        <w:t xml:space="preserve">above or below the mean? </w:t>
      </w:r>
      <w:r w:rsidDel="00000000" w:rsidR="00000000" w:rsidRPr="00000000">
        <w:rPr>
          <w:color w:val="9900ff"/>
          <w:rtl w:val="0"/>
        </w:rPr>
        <w:t xml:space="preserve">(DOK 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c.</w:t>
        <w:tab/>
        <w:t xml:space="preserve">What is the percentile rank of Kennebec County? </w:t>
      </w:r>
      <w:r w:rsidDel="00000000" w:rsidR="00000000" w:rsidRPr="00000000">
        <w:rPr>
          <w:color w:val="9900ff"/>
          <w:rtl w:val="0"/>
        </w:rPr>
        <w:t xml:space="preserve">(DOK 1)</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d.</w:t>
        <w:tab/>
        <w:t xml:space="preserve">Make a histogram of the data using an appropriate bin width. </w:t>
      </w:r>
      <w:r w:rsidDel="00000000" w:rsidR="00000000" w:rsidRPr="00000000">
        <w:rPr>
          <w:color w:val="9900ff"/>
          <w:rtl w:val="0"/>
        </w:rPr>
        <w:t xml:space="preserve">(DOK 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ff0000"/>
          <w:rtl w:val="0"/>
        </w:rPr>
        <w:t xml:space="preserve">(A.CED.3, A.CED.4, A.REI.5)</w:t>
      </w:r>
    </w:p>
    <w:p w:rsidR="00000000" w:rsidDel="00000000" w:rsidP="00000000" w:rsidRDefault="00000000" w:rsidRPr="00000000">
      <w:pPr>
        <w:ind w:left="0" w:firstLine="0"/>
        <w:contextualSpacing w:val="0"/>
      </w:pPr>
      <w:r w:rsidDel="00000000" w:rsidR="00000000" w:rsidRPr="00000000">
        <w:rPr>
          <w:rtl w:val="0"/>
        </w:rPr>
        <w:t xml:space="preserve">6.</w:t>
        <w:tab/>
        <w:t xml:space="preserve">Use an appropriate method to solve each system of equations. </w:t>
      </w:r>
      <w:r w:rsidDel="00000000" w:rsidR="00000000" w:rsidRPr="00000000">
        <w:rPr>
          <w:color w:val="9900ff"/>
          <w:rtl w:val="0"/>
        </w:rPr>
        <w:t xml:space="preserve">(DOK 23</w:t>
      </w:r>
      <w:r w:rsidDel="00000000" w:rsidR="00000000" w:rsidRPr="00000000">
        <w:rPr>
          <w:color w:val="9900ff"/>
          <w:rtl w:val="0"/>
        </w:rPr>
        <w:t xml:space="preserve">)</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a.</w:t>
        <w:tab/>
        <w:t xml:space="preserve">y = ¼ x + 10</w:t>
        <w:tab/>
        <w:tab/>
        <w:tab/>
        <w:tab/>
        <w:tab/>
        <w:t xml:space="preserve">b.</w:t>
        <w:tab/>
        <w:t xml:space="preserve">-4x - 3y = -7</w:t>
      </w:r>
    </w:p>
    <w:p w:rsidR="00000000" w:rsidDel="00000000" w:rsidP="00000000" w:rsidRDefault="00000000" w:rsidRPr="00000000">
      <w:pPr>
        <w:ind w:left="0" w:firstLine="0"/>
        <w:contextualSpacing w:val="0"/>
      </w:pPr>
      <w:r w:rsidDel="00000000" w:rsidR="00000000" w:rsidRPr="00000000">
        <w:rPr>
          <w:rtl w:val="0"/>
        </w:rPr>
        <w:tab/>
        <w:tab/>
        <w:t xml:space="preserve">3x - 2y = 0</w:t>
        <w:tab/>
        <w:tab/>
        <w:tab/>
        <w:tab/>
        <w:tab/>
        <w:tab/>
        <w:t xml:space="preserve">6x + 2y = -17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7.</w:t>
        <w:tab/>
        <w:t xml:space="preserve">Consider the arithmetic sequence:</w:t>
        <w:tab/>
        <w:t xml:space="preserve">6, 3, 0, -3, -6, -9, ...</w:t>
      </w:r>
    </w:p>
    <w:p w:rsidR="00000000" w:rsidDel="00000000" w:rsidP="00000000" w:rsidRDefault="00000000" w:rsidRPr="00000000">
      <w:pPr>
        <w:contextualSpacing w:val="0"/>
      </w:pPr>
      <w:r w:rsidDel="00000000" w:rsidR="00000000" w:rsidRPr="00000000">
        <w:rPr>
          <w:rtl w:val="0"/>
        </w:rPr>
        <w:tab/>
      </w:r>
      <w:r w:rsidDel="00000000" w:rsidR="00000000" w:rsidRPr="00000000">
        <w:rPr>
          <w:color w:val="ff0000"/>
          <w:rtl w:val="0"/>
        </w:rPr>
        <w:t xml:space="preserve">(A.CED.1, F.BF.1, F.BF.2, F.IF.3)</w:t>
      </w:r>
      <w:r w:rsidDel="00000000" w:rsidR="00000000" w:rsidRPr="00000000">
        <w:rPr>
          <w:color w:val="9900ff"/>
          <w:rtl w:val="0"/>
        </w:rPr>
        <w:t xml:space="preserve">(DOK 1)</w:t>
      </w:r>
    </w:p>
    <w:p w:rsidR="00000000" w:rsidDel="00000000" w:rsidP="00000000" w:rsidRDefault="00000000" w:rsidRPr="00000000">
      <w:pPr>
        <w:ind w:firstLine="720"/>
        <w:contextualSpacing w:val="0"/>
      </w:pPr>
      <w:r w:rsidDel="00000000" w:rsidR="00000000" w:rsidRPr="00000000">
        <w:rPr>
          <w:rtl w:val="0"/>
        </w:rPr>
        <w:t xml:space="preserve">a.</w:t>
        <w:tab/>
        <w:t xml:space="preserve"> Write a recursive formula that describes this sequence.  Use u</w:t>
      </w:r>
      <w:r w:rsidDel="00000000" w:rsidR="00000000" w:rsidRPr="00000000">
        <w:rPr>
          <w:vertAlign w:val="subscript"/>
          <w:rtl w:val="0"/>
        </w:rPr>
        <w:t xml:space="preserve">0</w:t>
      </w:r>
      <w:r w:rsidDel="00000000" w:rsidR="00000000" w:rsidRPr="00000000">
        <w:rPr>
          <w:rtl w:val="0"/>
        </w:rPr>
        <w:t xml:space="preserve"> for the starting </w:t>
      </w:r>
    </w:p>
    <w:p w:rsidR="00000000" w:rsidDel="00000000" w:rsidP="00000000" w:rsidRDefault="00000000" w:rsidRPr="00000000">
      <w:pPr>
        <w:ind w:left="720" w:firstLine="720"/>
        <w:contextualSpacing w:val="0"/>
      </w:pPr>
      <w:r w:rsidDel="00000000" w:rsidR="00000000" w:rsidRPr="00000000">
        <w:rPr>
          <w:rtl w:val="0"/>
        </w:rPr>
        <w:t xml:space="preserve">term.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w:t>
        <w:tab/>
        <w:t xml:space="preserve">b. </w:t>
        <w:tab/>
        <w:t xml:space="preserve">Write an explicit formula for this sequence.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c.</w:t>
        <w:tab/>
        <w:t xml:space="preserve">Determine the value of u</w:t>
      </w:r>
      <w:r w:rsidDel="00000000" w:rsidR="00000000" w:rsidRPr="00000000">
        <w:rPr>
          <w:vertAlign w:val="subscript"/>
          <w:rtl w:val="0"/>
        </w:rPr>
        <w:t xml:space="preserve">27</w:t>
      </w:r>
      <w:r w:rsidDel="00000000" w:rsidR="00000000" w:rsidRPr="00000000">
        <w:rPr>
          <w:rtl w:val="0"/>
        </w:rPr>
        <w:t xml:space="preserv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d.</w:t>
        <w:tab/>
        <w:t xml:space="preserve">Write an equation (in x and y) for this sequence.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4286250</wp:posOffset>
            </wp:positionH>
            <wp:positionV relativeFrom="paragraph">
              <wp:posOffset>28575</wp:posOffset>
            </wp:positionV>
            <wp:extent cx="1754239" cy="1876425"/>
            <wp:effectExtent b="0" l="0" r="0" t="0"/>
            <wp:wrapSquare wrapText="bothSides" distB="114300" distT="114300" distL="114300" distR="114300"/>
            <wp:docPr id="3" name="image07.png"/>
            <a:graphic>
              <a:graphicData uri="http://schemas.openxmlformats.org/drawingml/2006/picture">
                <pic:pic>
                  <pic:nvPicPr>
                    <pic:cNvPr id="0" name="image07.png"/>
                    <pic:cNvPicPr preferRelativeResize="0"/>
                  </pic:nvPicPr>
                  <pic:blipFill>
                    <a:blip r:embed="rId6"/>
                    <a:srcRect b="0" l="0" r="0" t="0"/>
                    <a:stretch>
                      <a:fillRect/>
                    </a:stretch>
                  </pic:blipFill>
                  <pic:spPr>
                    <a:xfrm>
                      <a:off x="0" y="0"/>
                      <a:ext cx="1754239" cy="1876425"/>
                    </a:xfrm>
                    <a:prstGeom prst="rect"/>
                    <a:ln/>
                  </pic:spPr>
                </pic:pic>
              </a:graphicData>
            </a:graphic>
          </wp:anchor>
        </w:drawing>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8.</w:t>
        <w:tab/>
        <w:t xml:space="preserve">The graph of y = f(x) is shown here.</w:t>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ff0000"/>
          <w:rtl w:val="0"/>
        </w:rPr>
        <w:t xml:space="preserve">(F.IF.1, F.IF.2, F.IF.5, A.REI.10, N.Q.2)</w:t>
      </w:r>
      <w:r w:rsidDel="00000000" w:rsidR="00000000" w:rsidRPr="00000000">
        <w:rPr>
          <w:color w:val="9900ff"/>
          <w:rtl w:val="0"/>
        </w:rPr>
        <w:t xml:space="preserve">(DOK 1)</w:t>
      </w:r>
    </w:p>
    <w:p w:rsidR="00000000" w:rsidDel="00000000" w:rsidP="00000000" w:rsidRDefault="00000000" w:rsidRPr="00000000">
      <w:pPr>
        <w:ind w:left="0" w:firstLine="0"/>
        <w:contextualSpacing w:val="0"/>
      </w:pPr>
      <w:r w:rsidDel="00000000" w:rsidR="00000000" w:rsidRPr="00000000">
        <w:rPr>
          <w:rtl w:val="0"/>
        </w:rPr>
        <w:tab/>
        <w:t xml:space="preserve">a.</w:t>
        <w:tab/>
        <w:t xml:space="preserve">Find f(-2)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b.</w:t>
        <w:tab/>
        <w:t xml:space="preserve">Find all x for which f(x) = -1</w:t>
      </w:r>
      <w:r w:rsidDel="00000000" w:rsidR="00000000" w:rsidRPr="00000000">
        <w:drawing>
          <wp:anchor allowOverlap="0" behindDoc="0" distB="114300" distT="114300" distL="114300" distR="114300" hidden="0" layoutInCell="0" locked="0" relativeHeight="0" simplePos="0">
            <wp:simplePos x="0" y="0"/>
            <wp:positionH relativeFrom="margin">
              <wp:posOffset>4095750</wp:posOffset>
            </wp:positionH>
            <wp:positionV relativeFrom="paragraph">
              <wp:posOffset>66675</wp:posOffset>
            </wp:positionV>
            <wp:extent cx="1938338" cy="1938338"/>
            <wp:effectExtent b="0" l="0" r="0" t="0"/>
            <wp:wrapSquare wrapText="bothSides" distB="114300" distT="114300" distL="114300" distR="114300"/>
            <wp:docPr descr="all blank.gif" id="2" name="image06.gif"/>
            <a:graphic>
              <a:graphicData uri="http://schemas.openxmlformats.org/drawingml/2006/picture">
                <pic:pic>
                  <pic:nvPicPr>
                    <pic:cNvPr descr="all blank.gif" id="0" name="image06.gif"/>
                    <pic:cNvPicPr preferRelativeResize="0"/>
                  </pic:nvPicPr>
                  <pic:blipFill>
                    <a:blip r:embed="rId7"/>
                    <a:srcRect b="0" l="0" r="0" t="0"/>
                    <a:stretch>
                      <a:fillRect/>
                    </a:stretch>
                  </pic:blipFill>
                  <pic:spPr>
                    <a:xfrm>
                      <a:off x="0" y="0"/>
                      <a:ext cx="1938338" cy="1938338"/>
                    </a:xfrm>
                    <a:prstGeom prst="rect"/>
                    <a:ln/>
                  </pic:spPr>
                </pic:pic>
              </a:graphicData>
            </a:graphic>
          </wp:anchor>
        </w:drawing>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c.  </w:t>
        <w:tab/>
        <w:t xml:space="preserve">What are the domain and range of f?</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highlight w:val="yellow"/>
          <w:rtl w:val="0"/>
        </w:rPr>
        <w:tab/>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highlight w:val="yellow"/>
          <w:rtl w:val="0"/>
        </w:rPr>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highlight w:val="yellow"/>
          <w:rtl w:val="0"/>
        </w:rPr>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9.</w:t>
        <w:tab/>
        <w:t xml:space="preserve">Each graph is a transformation of the graph y = x</w:t>
      </w:r>
      <w:r w:rsidDel="00000000" w:rsidR="00000000" w:rsidRPr="00000000">
        <w:rPr>
          <w:vertAlign w:val="superscript"/>
          <w:rtl w:val="0"/>
        </w:rPr>
        <w:t xml:space="preserve">2</w:t>
      </w:r>
      <w:r w:rsidDel="00000000" w:rsidR="00000000" w:rsidRPr="00000000">
        <w:rPr>
          <w:rtl w:val="0"/>
        </w:rPr>
        <w:t xml:space="preserve">, y = |x|, or x</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vertAlign w:val="superscript"/>
          <w:rtl w:val="0"/>
        </w:rPr>
        <w:t xml:space="preserve">2</w:t>
      </w:r>
      <w:r w:rsidDel="00000000" w:rsidR="00000000" w:rsidRPr="00000000">
        <w:rPr>
          <w:rtl w:val="0"/>
        </w:rPr>
        <w:t xml:space="preserve"> = 1.  Write an</w:t>
      </w:r>
    </w:p>
    <w:p w:rsidR="00000000" w:rsidDel="00000000" w:rsidP="00000000" w:rsidRDefault="00000000" w:rsidRPr="00000000">
      <w:pPr>
        <w:ind w:left="0" w:firstLine="720"/>
        <w:contextualSpacing w:val="0"/>
      </w:pPr>
      <w:r w:rsidDel="00000000" w:rsidR="00000000" w:rsidRPr="00000000">
        <w:rPr>
          <w:rtl w:val="0"/>
        </w:rPr>
        <w:t xml:space="preserve">equation for each graph. </w:t>
      </w:r>
      <w:r w:rsidDel="00000000" w:rsidR="00000000" w:rsidRPr="00000000">
        <w:rPr>
          <w:color w:val="ff0000"/>
          <w:rtl w:val="0"/>
        </w:rPr>
        <w:t xml:space="preserve">(F.IF.7b, F.BF.3, A.SSE.1b)</w:t>
      </w:r>
      <w:r w:rsidDel="00000000" w:rsidR="00000000" w:rsidRPr="00000000">
        <w:rPr>
          <w:color w:val="9900ff"/>
          <w:rtl w:val="0"/>
        </w:rPr>
        <w:t xml:space="preserve">(DOK 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5943600" cy="1968500"/>
            <wp:effectExtent b="0" l="0" r="0" t="0"/>
            <wp:docPr id="4" name="image08.png"/>
            <a:graphic>
              <a:graphicData uri="http://schemas.openxmlformats.org/drawingml/2006/picture">
                <pic:pic>
                  <pic:nvPicPr>
                    <pic:cNvPr id="0" name="image08.png"/>
                    <pic:cNvPicPr preferRelativeResize="0"/>
                  </pic:nvPicPr>
                  <pic:blipFill>
                    <a:blip r:embed="rId8"/>
                    <a:srcRect b="0" l="0" r="0" t="0"/>
                    <a:stretch>
                      <a:fillRect/>
                    </a:stretch>
                  </pic:blipFill>
                  <pic:spPr>
                    <a:xfrm>
                      <a:off x="0" y="0"/>
                      <a:ext cx="5943600" cy="19685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2733675</wp:posOffset>
            </wp:positionH>
            <wp:positionV relativeFrom="paragraph">
              <wp:posOffset>114300</wp:posOffset>
            </wp:positionV>
            <wp:extent cx="3652838" cy="3652838"/>
            <wp:effectExtent b="0" l="0" r="0" t="0"/>
            <wp:wrapSquare wrapText="bothSides" distB="114300" distT="114300" distL="114300" distR="114300"/>
            <wp:docPr descr="all blank.gif" id="5" name="image09.gif"/>
            <a:graphic>
              <a:graphicData uri="http://schemas.openxmlformats.org/drawingml/2006/picture">
                <pic:pic>
                  <pic:nvPicPr>
                    <pic:cNvPr descr="all blank.gif" id="0" name="image09.gif"/>
                    <pic:cNvPicPr preferRelativeResize="0"/>
                  </pic:nvPicPr>
                  <pic:blipFill>
                    <a:blip r:embed="rId9"/>
                    <a:srcRect b="0" l="0" r="0" t="0"/>
                    <a:stretch>
                      <a:fillRect/>
                    </a:stretch>
                  </pic:blipFill>
                  <pic:spPr>
                    <a:xfrm>
                      <a:off x="0" y="0"/>
                      <a:ext cx="3652838" cy="3652838"/>
                    </a:xfrm>
                    <a:prstGeom prst="rect"/>
                    <a:ln/>
                  </pic:spPr>
                </pic:pic>
              </a:graphicData>
            </a:graphic>
          </wp:anchor>
        </w:drawing>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10.</w:t>
        <w:tab/>
        <w:t xml:space="preserve">Consider this system of inequalities.</w:t>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ff0000"/>
          <w:rtl w:val="0"/>
        </w:rPr>
        <w:t xml:space="preserve">(A.SSE.1a, A.REI.11, A.REI.12)</w:t>
      </w:r>
      <w:r w:rsidDel="00000000" w:rsidR="00000000" w:rsidRPr="00000000">
        <w:rPr>
          <w:color w:val="9900ff"/>
          <w:rtl w:val="0"/>
        </w:rPr>
        <w:t xml:space="preserve">(DOK 2)</w:t>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1557338" cy="1364858"/>
            <wp:effectExtent b="0" l="0" r="0" t="0"/>
            <wp:docPr id="6"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557338" cy="1364858"/>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w:t>
        <w:tab/>
        <w:t xml:space="preserve">Graph the feasible region and find </w:t>
      </w:r>
    </w:p>
    <w:p w:rsidR="00000000" w:rsidDel="00000000" w:rsidP="00000000" w:rsidRDefault="00000000" w:rsidRPr="00000000">
      <w:pPr>
        <w:ind w:left="0" w:firstLine="720"/>
        <w:contextualSpacing w:val="0"/>
      </w:pPr>
      <w:r w:rsidDel="00000000" w:rsidR="00000000" w:rsidRPr="00000000">
        <w:rPr>
          <w:rtl w:val="0"/>
        </w:rPr>
        <w:t xml:space="preserve">the coordinates of its vertices.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w:t>
        <w:tab/>
        <w:t xml:space="preserve">Find the point in the feasible region</w:t>
      </w:r>
    </w:p>
    <w:p w:rsidR="00000000" w:rsidDel="00000000" w:rsidP="00000000" w:rsidRDefault="00000000" w:rsidRPr="00000000">
      <w:pPr>
        <w:ind w:left="0" w:firstLine="0"/>
        <w:contextualSpacing w:val="0"/>
      </w:pPr>
      <w:r w:rsidDel="00000000" w:rsidR="00000000" w:rsidRPr="00000000">
        <w:rPr>
          <w:rtl w:val="0"/>
        </w:rPr>
        <w:tab/>
        <w:t xml:space="preserve">that maximizes the value of -2x - 3y.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image" Target="media/image09.gif"/><Relationship Id="rId6" Type="http://schemas.openxmlformats.org/officeDocument/2006/relationships/image" Target="media/image07.png"/><Relationship Id="rId5" Type="http://schemas.openxmlformats.org/officeDocument/2006/relationships/image" Target="media/image03.png"/><Relationship Id="rId8" Type="http://schemas.openxmlformats.org/officeDocument/2006/relationships/image" Target="media/image08.png"/><Relationship Id="rId7" Type="http://schemas.openxmlformats.org/officeDocument/2006/relationships/image" Target="media/image06.gif"/></Relationships>
</file>