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B363" w14:textId="77777777" w:rsidR="00866E47" w:rsidRDefault="00866E47" w:rsidP="00866E47">
      <w:pPr>
        <w:jc w:val="center"/>
      </w:pPr>
      <w:r>
        <w:t>CIAC Golf Committee</w:t>
      </w:r>
    </w:p>
    <w:p w14:paraId="6F73C6E9" w14:textId="77777777" w:rsidR="00866E47" w:rsidRDefault="00866E47" w:rsidP="00866E47">
      <w:pPr>
        <w:jc w:val="center"/>
      </w:pPr>
      <w:r>
        <w:t>Minutes</w:t>
      </w:r>
    </w:p>
    <w:p w14:paraId="6783645F" w14:textId="57374719" w:rsidR="00866E47" w:rsidRDefault="00866E47" w:rsidP="00866E47">
      <w:pPr>
        <w:jc w:val="center"/>
      </w:pPr>
      <w:r>
        <w:t>2/6/23</w:t>
      </w:r>
    </w:p>
    <w:p w14:paraId="7EAF7CCB" w14:textId="2D537B79" w:rsidR="00866E47" w:rsidRDefault="00866E47" w:rsidP="00866E47">
      <w:pPr>
        <w:jc w:val="center"/>
      </w:pPr>
    </w:p>
    <w:p w14:paraId="76B49105" w14:textId="37153A24" w:rsidR="00866E47" w:rsidRDefault="00866E47" w:rsidP="00866E47">
      <w:r>
        <w:t>I WELCOME – Joe welcomed the committee held at the CIAC office. Some committee members attended via a conference call.</w:t>
      </w:r>
    </w:p>
    <w:p w14:paraId="446447DA" w14:textId="562548B1" w:rsidR="00866E47" w:rsidRDefault="00866E47" w:rsidP="00866E47"/>
    <w:p w14:paraId="6F62879D" w14:textId="39347BED" w:rsidR="00866E47" w:rsidRDefault="00866E47" w:rsidP="00866E47">
      <w:r>
        <w:t>II MINUTES – The committee accepted the minutes from the 10/20/22 meeting.</w:t>
      </w:r>
    </w:p>
    <w:p w14:paraId="2D831807" w14:textId="193D91B9" w:rsidR="00866E47" w:rsidRDefault="00866E47" w:rsidP="00866E47"/>
    <w:p w14:paraId="7BEA4112" w14:textId="77777777" w:rsidR="00866E47" w:rsidRDefault="00866E47" w:rsidP="00866E47">
      <w:r>
        <w:t xml:space="preserve">III iWANNAMAKER – </w:t>
      </w:r>
    </w:p>
    <w:p w14:paraId="6A0C1D21" w14:textId="1D73CC8F" w:rsidR="00866E47" w:rsidRDefault="00866E47" w:rsidP="00866E47">
      <w:r>
        <w:t>a. The committee heard a presentation from iWannamaker representative Doyle Hiesler. It was a very detailed presentation. The committee asked several questions.</w:t>
      </w:r>
    </w:p>
    <w:p w14:paraId="036BAD6D" w14:textId="05B62D85" w:rsidR="00866E47" w:rsidRDefault="00866E47" w:rsidP="00866E47">
      <w:r>
        <w:t>b. Upon discussion the committee agreed to support the CIAC’s adoption of iWannamaker as the program to maintain scores for CIAC golf beginning with this spring season.</w:t>
      </w:r>
    </w:p>
    <w:p w14:paraId="38FD0C1A" w14:textId="124E4090" w:rsidR="002A170A" w:rsidRDefault="002A170A" w:rsidP="00866E47">
      <w:r>
        <w:t>c. After the CIAC signs a contract with iWannamaker, we will put out information to coaches and ADs.</w:t>
      </w:r>
    </w:p>
    <w:p w14:paraId="5F0F7F9F" w14:textId="699BAFA0" w:rsidR="002A170A" w:rsidRDefault="002A170A" w:rsidP="00866E47">
      <w:r>
        <w:t xml:space="preserve">d. The committee agreed that all schools will use the </w:t>
      </w:r>
      <w:r w:rsidR="005E2D0A">
        <w:t>iWannamaker app</w:t>
      </w:r>
      <w:r>
        <w:t xml:space="preserve"> but we will require teams to keep a scorecard also. This initial requirement may be changed as time goes on.</w:t>
      </w:r>
    </w:p>
    <w:p w14:paraId="1E1D7B15" w14:textId="4B7BB53E" w:rsidR="002A170A" w:rsidRDefault="002A170A" w:rsidP="00866E47">
      <w:r>
        <w:t xml:space="preserve">e. Joe reminded the committee that we will need to be </w:t>
      </w:r>
      <w:r w:rsidR="005E2D0A">
        <w:t>diligent</w:t>
      </w:r>
      <w:r>
        <w:t xml:space="preserve"> in seeding the pairings, and that the committee will need to help on this task.</w:t>
      </w:r>
    </w:p>
    <w:p w14:paraId="4917241C" w14:textId="17D11885" w:rsidR="002A170A" w:rsidRDefault="002A170A" w:rsidP="00866E47"/>
    <w:p w14:paraId="4BA671B2" w14:textId="14AD761A" w:rsidR="002A170A" w:rsidRDefault="002A170A" w:rsidP="00866E47">
      <w:r>
        <w:t>IV</w:t>
      </w:r>
      <w:r w:rsidR="005E2D0A">
        <w:t>.</w:t>
      </w:r>
      <w:r>
        <w:t xml:space="preserve"> CIAC SPORT COMMITTEE GUIDELINES</w:t>
      </w:r>
    </w:p>
    <w:p w14:paraId="48B328C0" w14:textId="7CD16751" w:rsidR="002A170A" w:rsidRDefault="002A170A" w:rsidP="002A170A">
      <w:pPr>
        <w:pStyle w:val="ListParagraph"/>
        <w:numPr>
          <w:ilvl w:val="0"/>
          <w:numId w:val="1"/>
        </w:numPr>
      </w:pPr>
      <w:r>
        <w:t xml:space="preserve">The CIAC Sport Committee Guidelines were distributed to the committee members. Joe briefly went over the </w:t>
      </w:r>
      <w:r w:rsidR="00CA3FD1">
        <w:t>specifics of the guidelines and urged the new members of the committee to read them more carefully.</w:t>
      </w:r>
    </w:p>
    <w:p w14:paraId="087597B3" w14:textId="21D4A8C7" w:rsidR="00CA3FD1" w:rsidRDefault="00CA3FD1" w:rsidP="002A170A">
      <w:pPr>
        <w:pStyle w:val="ListParagraph"/>
        <w:numPr>
          <w:ilvl w:val="0"/>
          <w:numId w:val="1"/>
        </w:numPr>
      </w:pPr>
      <w:r>
        <w:t>A list of the current committee members was distributed.</w:t>
      </w:r>
    </w:p>
    <w:p w14:paraId="765B9196" w14:textId="4D100FBB" w:rsidR="00CA3FD1" w:rsidRDefault="00CA3FD1" w:rsidP="00CA3FD1"/>
    <w:p w14:paraId="7C384F9F" w14:textId="5D988947" w:rsidR="00CA3FD1" w:rsidRDefault="00CA3FD1" w:rsidP="00CA3FD1">
      <w:r>
        <w:t>V</w:t>
      </w:r>
      <w:r w:rsidR="005E2D0A">
        <w:t>.</w:t>
      </w:r>
      <w:r>
        <w:t xml:space="preserve"> FINANCIAL REPORT</w:t>
      </w:r>
    </w:p>
    <w:p w14:paraId="72C7D1ED" w14:textId="0C5619A8" w:rsidR="00CA3FD1" w:rsidRDefault="00CA3FD1" w:rsidP="00CA3FD1">
      <w:pPr>
        <w:pStyle w:val="ListParagraph"/>
        <w:numPr>
          <w:ilvl w:val="0"/>
          <w:numId w:val="2"/>
        </w:numPr>
      </w:pPr>
      <w:r>
        <w:t>The golf financial report was distributed to the committee members.</w:t>
      </w:r>
    </w:p>
    <w:p w14:paraId="5E22FDD3" w14:textId="473FF316" w:rsidR="00CA3FD1" w:rsidRDefault="00CA3FD1" w:rsidP="00CA3FD1"/>
    <w:p w14:paraId="7B5D6988" w14:textId="3FD74DB9" w:rsidR="00CA3FD1" w:rsidRDefault="00CA3FD1" w:rsidP="00CA3FD1">
      <w:r>
        <w:t>VI</w:t>
      </w:r>
      <w:r w:rsidR="005E2D0A">
        <w:t>.</w:t>
      </w:r>
      <w:r>
        <w:t xml:space="preserve"> DEFINITION OF “TEAM”</w:t>
      </w:r>
    </w:p>
    <w:p w14:paraId="2A84C4E2" w14:textId="6E04250C" w:rsidR="00CA3FD1" w:rsidRDefault="00CA3FD1" w:rsidP="00CA3FD1">
      <w:pPr>
        <w:pStyle w:val="ListParagraph"/>
        <w:numPr>
          <w:ilvl w:val="0"/>
          <w:numId w:val="3"/>
        </w:numPr>
      </w:pPr>
      <w:r>
        <w:t>New CIAC language for defining a team for when unattached individuals play in outside tournaments was distributed to the committee. The new language helps to clarify when an unattached player can participate in outside events during the season.</w:t>
      </w:r>
    </w:p>
    <w:p w14:paraId="300E237D" w14:textId="1183825B" w:rsidR="00CA3FD1" w:rsidRDefault="00CA3FD1" w:rsidP="00CA3FD1"/>
    <w:p w14:paraId="7D2CA955" w14:textId="1296E667" w:rsidR="00CA3FD1" w:rsidRDefault="00CA3FD1" w:rsidP="00CA3FD1">
      <w:r>
        <w:t>VII. NEW RULES FOR GOLF</w:t>
      </w:r>
    </w:p>
    <w:p w14:paraId="4211CB32" w14:textId="039945D9" w:rsidR="00CA3FD1" w:rsidRDefault="00CA3FD1" w:rsidP="00CA3FD1">
      <w:pPr>
        <w:pStyle w:val="ListParagraph"/>
        <w:numPr>
          <w:ilvl w:val="0"/>
          <w:numId w:val="4"/>
        </w:numPr>
      </w:pPr>
      <w:r>
        <w:t>The committee determined that the new rules for golf for 2023 did not warrant any changes to our by-laws, or our tournaments.</w:t>
      </w:r>
    </w:p>
    <w:p w14:paraId="2A194B8F" w14:textId="4A57C577" w:rsidR="00CA3FD1" w:rsidRDefault="00CA3FD1" w:rsidP="00CA3FD1"/>
    <w:p w14:paraId="6709DA50" w14:textId="41CD7F62" w:rsidR="00CA3FD1" w:rsidRDefault="00CA3FD1" w:rsidP="00CA3FD1">
      <w:r>
        <w:t>VIII</w:t>
      </w:r>
      <w:r w:rsidR="005E2D0A">
        <w:t>.</w:t>
      </w:r>
      <w:r>
        <w:t xml:space="preserve"> SPRING TOURNAMENT PACKET – The Committee </w:t>
      </w:r>
      <w:r w:rsidR="0046493A">
        <w:t>made an extensive review of the tournament packet. There were some minor adjustments that will be made in the new packet. The more significant changes are as follows:</w:t>
      </w:r>
    </w:p>
    <w:p w14:paraId="087B6F36" w14:textId="4F64E923" w:rsidR="0046493A" w:rsidRDefault="0046493A" w:rsidP="0046493A">
      <w:pPr>
        <w:pStyle w:val="ListParagraph"/>
        <w:numPr>
          <w:ilvl w:val="0"/>
          <w:numId w:val="6"/>
        </w:numPr>
      </w:pPr>
      <w:r>
        <w:t>Times</w:t>
      </w:r>
      <w:r w:rsidR="005E2D0A">
        <w:t>, dates and sites</w:t>
      </w:r>
      <w:r>
        <w:t xml:space="preserve"> for the spring tournaments and the Open were confirmed and will be reflected in the packet.</w:t>
      </w:r>
    </w:p>
    <w:p w14:paraId="674EF82A" w14:textId="1F4DB9BD" w:rsidR="0046493A" w:rsidRDefault="0046493A" w:rsidP="0046493A">
      <w:pPr>
        <w:pStyle w:val="ListParagraph"/>
        <w:numPr>
          <w:ilvl w:val="0"/>
          <w:numId w:val="6"/>
        </w:numPr>
      </w:pPr>
      <w:r>
        <w:lastRenderedPageBreak/>
        <w:t>iWannamaker will automatically insert the course ratings so that language will not have to remain.</w:t>
      </w:r>
    </w:p>
    <w:p w14:paraId="03DB52D1" w14:textId="506840E9" w:rsidR="0046493A" w:rsidRDefault="0046493A" w:rsidP="0046493A">
      <w:pPr>
        <w:pStyle w:val="ListParagraph"/>
        <w:numPr>
          <w:ilvl w:val="0"/>
          <w:numId w:val="6"/>
        </w:numPr>
      </w:pPr>
      <w:r>
        <w:t>The new “definition of team” for unattached players will be added to the packet.</w:t>
      </w:r>
    </w:p>
    <w:p w14:paraId="4A8F0349" w14:textId="588E7603" w:rsidR="0046493A" w:rsidRDefault="0046493A" w:rsidP="0046493A">
      <w:pPr>
        <w:pStyle w:val="ListParagraph"/>
        <w:numPr>
          <w:ilvl w:val="0"/>
          <w:numId w:val="6"/>
        </w:numPr>
      </w:pPr>
      <w:r>
        <w:t xml:space="preserve">“Individual Tournament Entries” will be </w:t>
      </w:r>
      <w:r w:rsidR="00C0419A">
        <w:t>determined</w:t>
      </w:r>
      <w:r>
        <w:t xml:space="preserve"> by iWannamaker</w:t>
      </w:r>
      <w:r w:rsidR="00C0419A">
        <w:t xml:space="preserve"> so that language can be deleted.</w:t>
      </w:r>
    </w:p>
    <w:p w14:paraId="6C5225C2" w14:textId="57C00DA9" w:rsidR="00C0419A" w:rsidRDefault="00C0419A" w:rsidP="0046493A">
      <w:pPr>
        <w:pStyle w:val="ListParagraph"/>
        <w:numPr>
          <w:ilvl w:val="0"/>
          <w:numId w:val="6"/>
        </w:numPr>
      </w:pPr>
      <w:r>
        <w:t xml:space="preserve">17 </w:t>
      </w:r>
      <w:r w:rsidR="005E2D0A">
        <w:t>boys’</w:t>
      </w:r>
      <w:r>
        <w:t xml:space="preserve"> teams will qualify in the spring.</w:t>
      </w:r>
    </w:p>
    <w:p w14:paraId="571BAF26" w14:textId="0631610A" w:rsidR="00C0419A" w:rsidRDefault="00C0419A" w:rsidP="0046493A">
      <w:pPr>
        <w:pStyle w:val="ListParagraph"/>
        <w:numPr>
          <w:ilvl w:val="0"/>
          <w:numId w:val="6"/>
        </w:numPr>
      </w:pPr>
      <w:r>
        <w:t>Scores will be entered through iWannamaker so that language can be deleted.</w:t>
      </w:r>
    </w:p>
    <w:p w14:paraId="2F647415" w14:textId="1270AFAA" w:rsidR="00C0419A" w:rsidRDefault="00C0419A" w:rsidP="0046493A">
      <w:pPr>
        <w:pStyle w:val="ListParagraph"/>
        <w:numPr>
          <w:ilvl w:val="0"/>
          <w:numId w:val="6"/>
        </w:numPr>
      </w:pPr>
      <w:r>
        <w:t>There was a discussion on interruptions to the tournament due to the weather. No changes were deemed necessary.</w:t>
      </w:r>
    </w:p>
    <w:p w14:paraId="080FB945" w14:textId="3A7DC55E" w:rsidR="000F2852" w:rsidRDefault="000F2852" w:rsidP="0046493A">
      <w:pPr>
        <w:pStyle w:val="ListParagraph"/>
        <w:numPr>
          <w:ilvl w:val="0"/>
          <w:numId w:val="6"/>
        </w:numPr>
      </w:pPr>
      <w:r>
        <w:t>There was a discussion on what tees a girl playing on a boys’ team should play from. No changes were made but the committee will continue to discuss this issue going forward.</w:t>
      </w:r>
    </w:p>
    <w:p w14:paraId="0E38F922" w14:textId="3FEC415C" w:rsidR="00C0419A" w:rsidRDefault="00C0419A" w:rsidP="0046493A">
      <w:pPr>
        <w:pStyle w:val="ListParagraph"/>
        <w:numPr>
          <w:ilvl w:val="0"/>
          <w:numId w:val="6"/>
        </w:numPr>
      </w:pPr>
      <w:r>
        <w:t>Coaches will be allowed to use measuring devises to advise players on distances.</w:t>
      </w:r>
    </w:p>
    <w:p w14:paraId="65943731" w14:textId="63F4E888" w:rsidR="00C0419A" w:rsidRDefault="00C0419A" w:rsidP="00C0419A"/>
    <w:p w14:paraId="17E0C1D7" w14:textId="4793EB25" w:rsidR="00C0419A" w:rsidRDefault="00C0419A" w:rsidP="00C0419A">
      <w:r>
        <w:t xml:space="preserve">IX. DIVISIONS – We will not post divisions until we are close to the season because some schools </w:t>
      </w:r>
      <w:r w:rsidR="002F00F2">
        <w:t>may not carry teams and we won’t know until near to the start of the season.</w:t>
      </w:r>
    </w:p>
    <w:p w14:paraId="10B0C75B" w14:textId="68DCAA86" w:rsidR="002F00F2" w:rsidRDefault="002F00F2" w:rsidP="00C0419A"/>
    <w:p w14:paraId="7486C6EB" w14:textId="769E077E" w:rsidR="002F00F2" w:rsidRDefault="002F00F2" w:rsidP="00C0419A">
      <w:r>
        <w:t>X. CAAD PROPOSALS – The committee discussed two proposals from CAAD.</w:t>
      </w:r>
    </w:p>
    <w:p w14:paraId="27926D47" w14:textId="3777040D" w:rsidR="00167189" w:rsidRDefault="00167189" w:rsidP="00C0419A"/>
    <w:p w14:paraId="087B91AC" w14:textId="0BB1966C" w:rsidR="00167189" w:rsidRPr="00167189" w:rsidRDefault="00167189" w:rsidP="00167189">
      <w:pPr>
        <w:rPr>
          <w:rFonts w:ascii="Times New Roman" w:eastAsia="Times New Roman" w:hAnsi="Times New Roman" w:cs="Times New Roman"/>
        </w:rPr>
      </w:pPr>
      <w:r w:rsidRPr="00167189">
        <w:rPr>
          <w:rFonts w:ascii="Times New Roman" w:eastAsia="Times New Roman" w:hAnsi="Times New Roman" w:cs="Times New Roman"/>
        </w:rPr>
        <w:t>"Proposal 1 – "To change the regulation to allow fall golfers to participate in the State Open in the spring and spring golfers to participate in the New England Championship tournament in the fall ONLY if they do not participate in another sport." The committee is in favor in general. However</w:t>
      </w:r>
      <w:r>
        <w:rPr>
          <w:rFonts w:ascii="Times New Roman" w:eastAsia="Times New Roman" w:hAnsi="Times New Roman" w:cs="Times New Roman"/>
        </w:rPr>
        <w:t>,</w:t>
      </w:r>
      <w:r w:rsidRPr="00167189">
        <w:rPr>
          <w:rFonts w:ascii="Times New Roman" w:eastAsia="Times New Roman" w:hAnsi="Times New Roman" w:cs="Times New Roman"/>
        </w:rPr>
        <w:t xml:space="preserve"> there are several caveats that need to be addressed amongst the golf committee, CAAD and the CIAC. We will continue to consider this proposal.</w:t>
      </w:r>
    </w:p>
    <w:p w14:paraId="079017FA" w14:textId="77777777" w:rsidR="00167189" w:rsidRPr="00167189" w:rsidRDefault="00167189" w:rsidP="00167189">
      <w:pPr>
        <w:rPr>
          <w:rFonts w:ascii="Times New Roman" w:eastAsia="Times New Roman" w:hAnsi="Times New Roman" w:cs="Times New Roman"/>
        </w:rPr>
      </w:pPr>
    </w:p>
    <w:p w14:paraId="3DF496E8" w14:textId="77777777" w:rsidR="00167189" w:rsidRPr="00167189" w:rsidRDefault="00167189" w:rsidP="00167189">
      <w:pPr>
        <w:rPr>
          <w:rFonts w:ascii="Times New Roman" w:eastAsia="Times New Roman" w:hAnsi="Times New Roman" w:cs="Times New Roman"/>
        </w:rPr>
      </w:pPr>
    </w:p>
    <w:p w14:paraId="6B4E07E3" w14:textId="77777777" w:rsidR="00167189" w:rsidRPr="00167189" w:rsidRDefault="00167189" w:rsidP="00167189">
      <w:pPr>
        <w:rPr>
          <w:rFonts w:ascii="Times New Roman" w:eastAsia="Times New Roman" w:hAnsi="Times New Roman" w:cs="Times New Roman"/>
        </w:rPr>
      </w:pPr>
      <w:r w:rsidRPr="00167189">
        <w:rPr>
          <w:rFonts w:ascii="Times New Roman" w:eastAsia="Times New Roman" w:hAnsi="Times New Roman" w:cs="Times New Roman"/>
        </w:rPr>
        <w:t>On Proposal 2 "Proposal 2 - To change the season limitations for boys and girls golf to allow programs to schedule tournaments, such as the CHAPPA 2 Man Tournament or the Avon Invitational Tournament, and not have those count toward the allotted sixteen matches."</w:t>
      </w:r>
    </w:p>
    <w:p w14:paraId="2B9185DA" w14:textId="77777777" w:rsidR="00167189" w:rsidRPr="00167189" w:rsidRDefault="00167189" w:rsidP="00167189">
      <w:pPr>
        <w:rPr>
          <w:rFonts w:ascii="Times New Roman" w:eastAsia="Times New Roman" w:hAnsi="Times New Roman" w:cs="Times New Roman"/>
        </w:rPr>
      </w:pPr>
    </w:p>
    <w:p w14:paraId="08C8D5BD" w14:textId="77777777" w:rsidR="00167189" w:rsidRPr="00167189" w:rsidRDefault="00167189" w:rsidP="00167189">
      <w:pPr>
        <w:rPr>
          <w:rFonts w:ascii="Times New Roman" w:eastAsia="Times New Roman" w:hAnsi="Times New Roman" w:cs="Times New Roman"/>
        </w:rPr>
      </w:pPr>
      <w:r w:rsidRPr="00167189">
        <w:rPr>
          <w:rFonts w:ascii="Times New Roman" w:eastAsia="Times New Roman" w:hAnsi="Times New Roman" w:cs="Times New Roman"/>
        </w:rPr>
        <w:t>The golf committee is amending the proposal to state: "For boys' and girls' golf, the season shall consist of a maximum 16 playing dates that will count toward qualifying for the state tournament. Schools may play in "in-season tournaments" on two additional dates that will </w:t>
      </w:r>
      <w:r w:rsidRPr="00167189">
        <w:rPr>
          <w:rFonts w:ascii="Times New Roman" w:eastAsia="Times New Roman" w:hAnsi="Times New Roman" w:cs="Times New Roman"/>
          <w:u w:val="single"/>
        </w:rPr>
        <w:t>not</w:t>
      </w:r>
      <w:r w:rsidRPr="00167189">
        <w:rPr>
          <w:rFonts w:ascii="Times New Roman" w:eastAsia="Times New Roman" w:hAnsi="Times New Roman" w:cs="Times New Roman"/>
        </w:rPr>
        <w:t> count toward qualifying for the state tournament as a team or as individuals. The in-season tournaments must be played within the season limit as specified by the CIAC."</w:t>
      </w:r>
    </w:p>
    <w:p w14:paraId="1BBC6976" w14:textId="77777777" w:rsidR="00167189" w:rsidRPr="00167189" w:rsidRDefault="00167189" w:rsidP="00167189">
      <w:pPr>
        <w:rPr>
          <w:rFonts w:ascii="Times New Roman" w:eastAsia="Times New Roman" w:hAnsi="Times New Roman" w:cs="Times New Roman"/>
        </w:rPr>
      </w:pPr>
    </w:p>
    <w:p w14:paraId="26269761" w14:textId="77777777" w:rsidR="00167189" w:rsidRPr="00167189" w:rsidRDefault="00167189" w:rsidP="00167189">
      <w:pPr>
        <w:rPr>
          <w:rFonts w:ascii="Times New Roman" w:eastAsia="Times New Roman" w:hAnsi="Times New Roman" w:cs="Times New Roman"/>
        </w:rPr>
      </w:pPr>
      <w:r w:rsidRPr="00167189">
        <w:rPr>
          <w:rFonts w:ascii="Times New Roman" w:eastAsia="Times New Roman" w:hAnsi="Times New Roman" w:cs="Times New Roman"/>
        </w:rPr>
        <w:t>This proposal needs to be vetted by the Season Limitations Committee. </w:t>
      </w:r>
    </w:p>
    <w:p w14:paraId="318A30F7" w14:textId="3EB8FD5F" w:rsidR="00167189" w:rsidRDefault="00167189" w:rsidP="00167189">
      <w:pPr>
        <w:rPr>
          <w:rFonts w:ascii="Times New Roman" w:eastAsia="Times New Roman" w:hAnsi="Times New Roman" w:cs="Times New Roman"/>
        </w:rPr>
      </w:pPr>
      <w:r>
        <w:rPr>
          <w:rFonts w:ascii="Times New Roman" w:eastAsia="Times New Roman" w:hAnsi="Times New Roman" w:cs="Times New Roman"/>
        </w:rPr>
        <w:t>The committee will await further</w:t>
      </w:r>
      <w:r w:rsidRPr="00167189">
        <w:rPr>
          <w:rFonts w:ascii="Times New Roman" w:eastAsia="Times New Roman" w:hAnsi="Times New Roman" w:cs="Times New Roman"/>
        </w:rPr>
        <w:t xml:space="preserve"> feedback from CAAD.</w:t>
      </w:r>
    </w:p>
    <w:p w14:paraId="59DCF921" w14:textId="0D4E5C1B" w:rsidR="00167189" w:rsidRDefault="00167189" w:rsidP="00167189">
      <w:pPr>
        <w:rPr>
          <w:rFonts w:ascii="Times New Roman" w:eastAsia="Times New Roman" w:hAnsi="Times New Roman" w:cs="Times New Roman"/>
        </w:rPr>
      </w:pPr>
    </w:p>
    <w:p w14:paraId="1230279E" w14:textId="1962ED95" w:rsidR="00167189" w:rsidRPr="00167189" w:rsidRDefault="00167189" w:rsidP="00167189">
      <w:pPr>
        <w:rPr>
          <w:rFonts w:ascii="Times New Roman" w:eastAsia="Times New Roman" w:hAnsi="Times New Roman" w:cs="Times New Roman"/>
        </w:rPr>
      </w:pPr>
      <w:r>
        <w:rPr>
          <w:rFonts w:ascii="Times New Roman" w:eastAsia="Times New Roman" w:hAnsi="Times New Roman" w:cs="Times New Roman"/>
        </w:rPr>
        <w:t>XI. NEXT MEETING – The next committee meeting will be on June 1, 2023 in the morning to set the tournament pairings.</w:t>
      </w:r>
    </w:p>
    <w:p w14:paraId="1D854D92" w14:textId="77777777" w:rsidR="00167189" w:rsidRPr="00167189" w:rsidRDefault="00167189" w:rsidP="00167189">
      <w:pPr>
        <w:rPr>
          <w:rFonts w:ascii="Times New Roman" w:eastAsia="Times New Roman" w:hAnsi="Times New Roman" w:cs="Times New Roman"/>
        </w:rPr>
      </w:pPr>
    </w:p>
    <w:p w14:paraId="6BE33698" w14:textId="77777777" w:rsidR="00167189" w:rsidRDefault="00167189" w:rsidP="00C0419A"/>
    <w:sectPr w:rsidR="00167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438B"/>
    <w:multiLevelType w:val="hybridMultilevel"/>
    <w:tmpl w:val="DDF8F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73FF1"/>
    <w:multiLevelType w:val="hybridMultilevel"/>
    <w:tmpl w:val="D4D47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F62F4"/>
    <w:multiLevelType w:val="hybridMultilevel"/>
    <w:tmpl w:val="29B42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B791D"/>
    <w:multiLevelType w:val="hybridMultilevel"/>
    <w:tmpl w:val="C4A0A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FA31EF"/>
    <w:multiLevelType w:val="hybridMultilevel"/>
    <w:tmpl w:val="7868D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07076"/>
    <w:multiLevelType w:val="hybridMultilevel"/>
    <w:tmpl w:val="369EC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47"/>
    <w:rsid w:val="000F2852"/>
    <w:rsid w:val="00167189"/>
    <w:rsid w:val="002A170A"/>
    <w:rsid w:val="002F00F2"/>
    <w:rsid w:val="0046493A"/>
    <w:rsid w:val="005E2D0A"/>
    <w:rsid w:val="00866E47"/>
    <w:rsid w:val="00C0419A"/>
    <w:rsid w:val="00CA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8945C"/>
  <w15:chartTrackingRefBased/>
  <w15:docId w15:val="{6B2DCE15-3CF6-4441-9B45-8EB7E067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932731">
      <w:bodyDiv w:val="1"/>
      <w:marLeft w:val="0"/>
      <w:marRight w:val="0"/>
      <w:marTop w:val="0"/>
      <w:marBottom w:val="0"/>
      <w:divBdr>
        <w:top w:val="none" w:sz="0" w:space="0" w:color="auto"/>
        <w:left w:val="none" w:sz="0" w:space="0" w:color="auto"/>
        <w:bottom w:val="none" w:sz="0" w:space="0" w:color="auto"/>
        <w:right w:val="none" w:sz="0" w:space="0" w:color="auto"/>
      </w:divBdr>
      <w:divsChild>
        <w:div w:id="1008368268">
          <w:marLeft w:val="0"/>
          <w:marRight w:val="0"/>
          <w:marTop w:val="0"/>
          <w:marBottom w:val="0"/>
          <w:divBdr>
            <w:top w:val="none" w:sz="0" w:space="0" w:color="auto"/>
            <w:left w:val="none" w:sz="0" w:space="0" w:color="auto"/>
            <w:bottom w:val="none" w:sz="0" w:space="0" w:color="auto"/>
            <w:right w:val="none" w:sz="0" w:space="0" w:color="auto"/>
          </w:divBdr>
        </w:div>
        <w:div w:id="2050178197">
          <w:marLeft w:val="0"/>
          <w:marRight w:val="0"/>
          <w:marTop w:val="0"/>
          <w:marBottom w:val="0"/>
          <w:divBdr>
            <w:top w:val="none" w:sz="0" w:space="0" w:color="auto"/>
            <w:left w:val="none" w:sz="0" w:space="0" w:color="auto"/>
            <w:bottom w:val="none" w:sz="0" w:space="0" w:color="auto"/>
            <w:right w:val="none" w:sz="0" w:space="0" w:color="auto"/>
          </w:divBdr>
        </w:div>
        <w:div w:id="875896351">
          <w:marLeft w:val="0"/>
          <w:marRight w:val="0"/>
          <w:marTop w:val="0"/>
          <w:marBottom w:val="0"/>
          <w:divBdr>
            <w:top w:val="none" w:sz="0" w:space="0" w:color="auto"/>
            <w:left w:val="none" w:sz="0" w:space="0" w:color="auto"/>
            <w:bottom w:val="none" w:sz="0" w:space="0" w:color="auto"/>
            <w:right w:val="none" w:sz="0" w:space="0" w:color="auto"/>
          </w:divBdr>
        </w:div>
        <w:div w:id="451751905">
          <w:marLeft w:val="0"/>
          <w:marRight w:val="0"/>
          <w:marTop w:val="0"/>
          <w:marBottom w:val="0"/>
          <w:divBdr>
            <w:top w:val="none" w:sz="0" w:space="0" w:color="auto"/>
            <w:left w:val="none" w:sz="0" w:space="0" w:color="auto"/>
            <w:bottom w:val="none" w:sz="0" w:space="0" w:color="auto"/>
            <w:right w:val="none" w:sz="0" w:space="0" w:color="auto"/>
          </w:divBdr>
        </w:div>
        <w:div w:id="1390222741">
          <w:marLeft w:val="0"/>
          <w:marRight w:val="0"/>
          <w:marTop w:val="0"/>
          <w:marBottom w:val="0"/>
          <w:divBdr>
            <w:top w:val="none" w:sz="0" w:space="0" w:color="auto"/>
            <w:left w:val="none" w:sz="0" w:space="0" w:color="auto"/>
            <w:bottom w:val="none" w:sz="0" w:space="0" w:color="auto"/>
            <w:right w:val="none" w:sz="0" w:space="0" w:color="auto"/>
          </w:divBdr>
        </w:div>
        <w:div w:id="1777678062">
          <w:marLeft w:val="0"/>
          <w:marRight w:val="0"/>
          <w:marTop w:val="0"/>
          <w:marBottom w:val="0"/>
          <w:divBdr>
            <w:top w:val="none" w:sz="0" w:space="0" w:color="auto"/>
            <w:left w:val="none" w:sz="0" w:space="0" w:color="auto"/>
            <w:bottom w:val="none" w:sz="0" w:space="0" w:color="auto"/>
            <w:right w:val="none" w:sz="0" w:space="0" w:color="auto"/>
          </w:divBdr>
        </w:div>
        <w:div w:id="1404372774">
          <w:marLeft w:val="0"/>
          <w:marRight w:val="0"/>
          <w:marTop w:val="0"/>
          <w:marBottom w:val="0"/>
          <w:divBdr>
            <w:top w:val="none" w:sz="0" w:space="0" w:color="auto"/>
            <w:left w:val="none" w:sz="0" w:space="0" w:color="auto"/>
            <w:bottom w:val="none" w:sz="0" w:space="0" w:color="auto"/>
            <w:right w:val="none" w:sz="0" w:space="0" w:color="auto"/>
          </w:divBdr>
        </w:div>
        <w:div w:id="1190678333">
          <w:marLeft w:val="0"/>
          <w:marRight w:val="0"/>
          <w:marTop w:val="0"/>
          <w:marBottom w:val="0"/>
          <w:divBdr>
            <w:top w:val="none" w:sz="0" w:space="0" w:color="auto"/>
            <w:left w:val="none" w:sz="0" w:space="0" w:color="auto"/>
            <w:bottom w:val="none" w:sz="0" w:space="0" w:color="auto"/>
            <w:right w:val="none" w:sz="0" w:space="0" w:color="auto"/>
          </w:divBdr>
        </w:div>
        <w:div w:id="1804539192">
          <w:marLeft w:val="0"/>
          <w:marRight w:val="0"/>
          <w:marTop w:val="0"/>
          <w:marBottom w:val="0"/>
          <w:divBdr>
            <w:top w:val="none" w:sz="0" w:space="0" w:color="auto"/>
            <w:left w:val="none" w:sz="0" w:space="0" w:color="auto"/>
            <w:bottom w:val="none" w:sz="0" w:space="0" w:color="auto"/>
            <w:right w:val="none" w:sz="0" w:space="0" w:color="auto"/>
          </w:divBdr>
        </w:div>
        <w:div w:id="34945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5BA8-8D33-794D-AF82-5D1976D3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2</cp:revision>
  <dcterms:created xsi:type="dcterms:W3CDTF">2023-02-07T16:41:00Z</dcterms:created>
  <dcterms:modified xsi:type="dcterms:W3CDTF">2023-02-07T16:41:00Z</dcterms:modified>
</cp:coreProperties>
</file>