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528B0" w14:textId="77777777" w:rsidR="00820AD8" w:rsidRDefault="004C3727" w:rsidP="004C3727">
      <w:pPr>
        <w:spacing w:after="0" w:line="240" w:lineRule="auto"/>
        <w:jc w:val="center"/>
        <w:rPr>
          <w:rFonts w:ascii="Times New Roman" w:hAnsi="Times New Roman" w:cs="Times New Roman"/>
        </w:rPr>
      </w:pPr>
      <w:r>
        <w:rPr>
          <w:rFonts w:ascii="Times New Roman" w:hAnsi="Times New Roman" w:cs="Times New Roman"/>
        </w:rPr>
        <w:t>CONNECTICUT INTERSCHOLASTIC ATHLETIC CONFERENCE</w:t>
      </w:r>
    </w:p>
    <w:p w14:paraId="5406EC69" w14:textId="77777777" w:rsidR="004C3727" w:rsidRDefault="004C3727" w:rsidP="004C3727">
      <w:pPr>
        <w:spacing w:after="0" w:line="240" w:lineRule="auto"/>
        <w:jc w:val="center"/>
        <w:rPr>
          <w:rFonts w:ascii="Times New Roman" w:hAnsi="Times New Roman" w:cs="Times New Roman"/>
        </w:rPr>
      </w:pPr>
      <w:r>
        <w:rPr>
          <w:rFonts w:ascii="Times New Roman" w:hAnsi="Times New Roman" w:cs="Times New Roman"/>
        </w:rPr>
        <w:t>30 Realty Drive, Cheshire, Connecticut 06410</w:t>
      </w:r>
    </w:p>
    <w:p w14:paraId="28A85761" w14:textId="77777777" w:rsidR="004C3727" w:rsidRDefault="004C3727" w:rsidP="004C3727">
      <w:pPr>
        <w:spacing w:after="0" w:line="240" w:lineRule="auto"/>
        <w:jc w:val="center"/>
        <w:rPr>
          <w:rFonts w:ascii="Times New Roman" w:hAnsi="Times New Roman" w:cs="Times New Roman"/>
        </w:rPr>
      </w:pPr>
      <w:r>
        <w:rPr>
          <w:rFonts w:ascii="Times New Roman" w:hAnsi="Times New Roman" w:cs="Times New Roman"/>
        </w:rPr>
        <w:t>Telephone (203) 250-1111 / Fax (203) 250-1345</w:t>
      </w:r>
    </w:p>
    <w:p w14:paraId="5D2CF8E8" w14:textId="77777777" w:rsidR="00AF7622" w:rsidRDefault="00AF7622" w:rsidP="004C3727">
      <w:pPr>
        <w:spacing w:after="0" w:line="240" w:lineRule="auto"/>
        <w:jc w:val="center"/>
        <w:rPr>
          <w:rFonts w:ascii="Times New Roman" w:hAnsi="Times New Roman" w:cs="Times New Roman"/>
        </w:rPr>
      </w:pPr>
      <w:r>
        <w:rPr>
          <w:rFonts w:ascii="Times New Roman" w:hAnsi="Times New Roman" w:cs="Times New Roman"/>
        </w:rPr>
        <w:t>www.ciacsports.com</w:t>
      </w:r>
    </w:p>
    <w:p w14:paraId="2155BFDD" w14:textId="77777777" w:rsidR="004C3727" w:rsidRDefault="004C3727" w:rsidP="004C3727">
      <w:pPr>
        <w:spacing w:after="0" w:line="240" w:lineRule="auto"/>
        <w:jc w:val="center"/>
        <w:rPr>
          <w:rFonts w:ascii="Times New Roman" w:hAnsi="Times New Roman" w:cs="Times New Roman"/>
        </w:rPr>
      </w:pPr>
    </w:p>
    <w:p w14:paraId="71AE441E" w14:textId="77777777" w:rsidR="004C3727" w:rsidRDefault="004C3727" w:rsidP="004C3727">
      <w:pPr>
        <w:spacing w:after="0" w:line="240" w:lineRule="auto"/>
        <w:jc w:val="center"/>
        <w:rPr>
          <w:rFonts w:ascii="Times New Roman" w:hAnsi="Times New Roman" w:cs="Times New Roman"/>
        </w:rPr>
      </w:pPr>
    </w:p>
    <w:p w14:paraId="45783400" w14:textId="77777777" w:rsidR="004C3727" w:rsidRDefault="004C3727" w:rsidP="004C3727">
      <w:pPr>
        <w:spacing w:after="0" w:line="240" w:lineRule="auto"/>
        <w:jc w:val="center"/>
        <w:rPr>
          <w:rFonts w:ascii="Times New Roman" w:hAnsi="Times New Roman" w:cs="Times New Roman"/>
          <w:b/>
        </w:rPr>
      </w:pPr>
      <w:r>
        <w:rPr>
          <w:rFonts w:ascii="Times New Roman" w:hAnsi="Times New Roman" w:cs="Times New Roman"/>
          <w:b/>
        </w:rPr>
        <w:t xml:space="preserve"> </w:t>
      </w:r>
      <w:r w:rsidR="008008F0">
        <w:rPr>
          <w:rFonts w:ascii="Times New Roman" w:hAnsi="Times New Roman" w:cs="Times New Roman"/>
          <w:b/>
        </w:rPr>
        <w:t>4</w:t>
      </w:r>
      <w:r w:rsidR="00430738">
        <w:rPr>
          <w:rFonts w:ascii="Times New Roman" w:hAnsi="Times New Roman" w:cs="Times New Roman"/>
          <w:b/>
        </w:rPr>
        <w:t>5</w:t>
      </w:r>
      <w:r w:rsidR="00984D23">
        <w:rPr>
          <w:rFonts w:ascii="Times New Roman" w:hAnsi="Times New Roman" w:cs="Times New Roman"/>
          <w:b/>
        </w:rPr>
        <w:t>th</w:t>
      </w:r>
      <w:r w:rsidR="002B51D5">
        <w:rPr>
          <w:rFonts w:ascii="Times New Roman" w:hAnsi="Times New Roman" w:cs="Times New Roman"/>
          <w:b/>
        </w:rPr>
        <w:t xml:space="preserve"> </w:t>
      </w:r>
      <w:r w:rsidR="00504A17">
        <w:rPr>
          <w:rFonts w:ascii="Times New Roman" w:hAnsi="Times New Roman" w:cs="Times New Roman"/>
          <w:b/>
        </w:rPr>
        <w:t xml:space="preserve"> </w:t>
      </w:r>
      <w:r>
        <w:rPr>
          <w:rFonts w:ascii="Times New Roman" w:hAnsi="Times New Roman" w:cs="Times New Roman"/>
          <w:b/>
        </w:rPr>
        <w:t>ANNUAL 20</w:t>
      </w:r>
      <w:r w:rsidR="00430738">
        <w:rPr>
          <w:rFonts w:ascii="Times New Roman" w:hAnsi="Times New Roman" w:cs="Times New Roman"/>
          <w:b/>
        </w:rPr>
        <w:t>20</w:t>
      </w:r>
      <w:r>
        <w:rPr>
          <w:rFonts w:ascii="Times New Roman" w:hAnsi="Times New Roman" w:cs="Times New Roman"/>
          <w:b/>
        </w:rPr>
        <w:t xml:space="preserve"> FOOTBALL PLAYOFFS</w:t>
      </w:r>
    </w:p>
    <w:p w14:paraId="2F6FBCA4" w14:textId="77777777" w:rsidR="004C3727" w:rsidRDefault="004C3727" w:rsidP="004C3727">
      <w:pPr>
        <w:spacing w:after="0" w:line="240" w:lineRule="auto"/>
        <w:jc w:val="center"/>
        <w:rPr>
          <w:rFonts w:ascii="Times New Roman" w:hAnsi="Times New Roman" w:cs="Times New Roman"/>
          <w:b/>
        </w:rPr>
      </w:pPr>
      <w:r>
        <w:rPr>
          <w:rFonts w:ascii="Times New Roman" w:hAnsi="Times New Roman" w:cs="Times New Roman"/>
          <w:b/>
        </w:rPr>
        <w:t xml:space="preserve">Sponsored by </w:t>
      </w:r>
      <w:r w:rsidR="00504A17">
        <w:rPr>
          <w:rFonts w:ascii="Times New Roman" w:hAnsi="Times New Roman" w:cs="Times New Roman"/>
          <w:b/>
        </w:rPr>
        <w:t xml:space="preserve">CT DOT, </w:t>
      </w:r>
      <w:r>
        <w:rPr>
          <w:rFonts w:ascii="Times New Roman" w:hAnsi="Times New Roman" w:cs="Times New Roman"/>
          <w:b/>
        </w:rPr>
        <w:t>M</w:t>
      </w:r>
      <w:r w:rsidR="00B711D9">
        <w:rPr>
          <w:rFonts w:ascii="Times New Roman" w:hAnsi="Times New Roman" w:cs="Times New Roman"/>
          <w:b/>
        </w:rPr>
        <w:t>a</w:t>
      </w:r>
      <w:r>
        <w:rPr>
          <w:rFonts w:ascii="Times New Roman" w:hAnsi="Times New Roman" w:cs="Times New Roman"/>
          <w:b/>
        </w:rPr>
        <w:t xml:space="preserve">xPreps, </w:t>
      </w:r>
      <w:r w:rsidR="00454755">
        <w:rPr>
          <w:rFonts w:ascii="Times New Roman" w:hAnsi="Times New Roman" w:cs="Times New Roman"/>
          <w:b/>
        </w:rPr>
        <w:t xml:space="preserve">and </w:t>
      </w:r>
      <w:r>
        <w:rPr>
          <w:rFonts w:ascii="Times New Roman" w:hAnsi="Times New Roman" w:cs="Times New Roman"/>
          <w:b/>
        </w:rPr>
        <w:t xml:space="preserve">Spalding </w:t>
      </w:r>
    </w:p>
    <w:p w14:paraId="6CA4B4D8" w14:textId="77777777" w:rsidR="004C3727" w:rsidRDefault="004C3727" w:rsidP="004C3727">
      <w:pPr>
        <w:spacing w:after="0" w:line="240" w:lineRule="auto"/>
        <w:jc w:val="center"/>
        <w:rPr>
          <w:rFonts w:ascii="Times New Roman" w:hAnsi="Times New Roman" w:cs="Times New Roman"/>
          <w:b/>
        </w:rPr>
      </w:pPr>
    </w:p>
    <w:p w14:paraId="05BAB770" w14:textId="77777777" w:rsidR="004C3727" w:rsidRDefault="004C3727" w:rsidP="004C3727">
      <w:pPr>
        <w:spacing w:after="0" w:line="240" w:lineRule="auto"/>
        <w:jc w:val="center"/>
        <w:rPr>
          <w:rFonts w:ascii="Times New Roman" w:hAnsi="Times New Roman" w:cs="Times New Roman"/>
          <w:b/>
        </w:rPr>
      </w:pPr>
    </w:p>
    <w:p w14:paraId="671BE5A1" w14:textId="77777777" w:rsidR="004C3727" w:rsidRDefault="004C3727" w:rsidP="004C3727">
      <w:pPr>
        <w:spacing w:after="0" w:line="240" w:lineRule="auto"/>
        <w:jc w:val="center"/>
        <w:rPr>
          <w:rFonts w:ascii="Times New Roman" w:hAnsi="Times New Roman" w:cs="Times New Roman"/>
          <w:b/>
        </w:rPr>
      </w:pPr>
    </w:p>
    <w:p w14:paraId="34453631" w14:textId="77777777" w:rsidR="004C3727" w:rsidRDefault="00DD5A0B" w:rsidP="004C3727">
      <w:pPr>
        <w:spacing w:after="0" w:line="240" w:lineRule="auto"/>
        <w:rPr>
          <w:rFonts w:ascii="Times New Roman" w:hAnsi="Times New Roman" w:cs="Times New Roman"/>
          <w:u w:val="single"/>
        </w:rPr>
      </w:pPr>
      <w:r w:rsidRPr="00DD5A0B">
        <w:rPr>
          <w:rFonts w:ascii="Times New Roman" w:hAnsi="Times New Roman" w:cs="Times New Roman"/>
          <w:u w:val="single"/>
        </w:rPr>
        <w:t>CIAC Football Committee Chair</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DD5A0B">
        <w:rPr>
          <w:rFonts w:ascii="Times New Roman" w:hAnsi="Times New Roman" w:cs="Times New Roman"/>
          <w:u w:val="single"/>
        </w:rPr>
        <w:t>Tournament Director</w:t>
      </w:r>
    </w:p>
    <w:p w14:paraId="5E3CD46F" w14:textId="77777777" w:rsidR="00DD5A0B" w:rsidRDefault="007222BF" w:rsidP="004C3727">
      <w:pPr>
        <w:spacing w:after="0" w:line="240" w:lineRule="auto"/>
        <w:rPr>
          <w:rFonts w:ascii="Times New Roman" w:hAnsi="Times New Roman" w:cs="Times New Roman"/>
        </w:rPr>
      </w:pPr>
      <w:r>
        <w:rPr>
          <w:rFonts w:ascii="Times New Roman" w:hAnsi="Times New Roman" w:cs="Times New Roman"/>
        </w:rPr>
        <w:t>Leroy Williams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James </w:t>
      </w:r>
      <w:proofErr w:type="spellStart"/>
      <w:r>
        <w:rPr>
          <w:rFonts w:ascii="Times New Roman" w:hAnsi="Times New Roman" w:cs="Times New Roman"/>
        </w:rPr>
        <w:t>Benanto</w:t>
      </w:r>
      <w:proofErr w:type="spellEnd"/>
    </w:p>
    <w:p w14:paraId="5EAE8FF9" w14:textId="77777777" w:rsidR="007222BF" w:rsidRDefault="00466512" w:rsidP="004C3727">
      <w:pPr>
        <w:spacing w:after="0" w:line="240" w:lineRule="auto"/>
        <w:rPr>
          <w:rFonts w:ascii="Times New Roman" w:hAnsi="Times New Roman" w:cs="Times New Roman"/>
        </w:rPr>
      </w:pPr>
      <w:r>
        <w:rPr>
          <w:rFonts w:ascii="Times New Roman" w:hAnsi="Times New Roman" w:cs="Times New Roman"/>
        </w:rPr>
        <w:t xml:space="preserve">Email:   </w:t>
      </w:r>
      <w:hyperlink r:id="rId8" w:history="1">
        <w:r w:rsidR="00027097" w:rsidRPr="00156987">
          <w:rPr>
            <w:rStyle w:val="Hyperlink"/>
            <w:rFonts w:ascii="Times New Roman" w:hAnsi="Times New Roman" w:cs="Times New Roman"/>
          </w:rPr>
          <w:t>drleroycw@gmail.com</w:t>
        </w:r>
      </w:hyperlink>
      <w:r w:rsidR="007222BF">
        <w:rPr>
          <w:rFonts w:ascii="Times New Roman" w:hAnsi="Times New Roman" w:cs="Times New Roman"/>
        </w:rPr>
        <w:tab/>
      </w:r>
      <w:r w:rsidR="007222BF">
        <w:rPr>
          <w:rFonts w:ascii="Times New Roman" w:hAnsi="Times New Roman" w:cs="Times New Roman"/>
        </w:rPr>
        <w:tab/>
      </w:r>
      <w:r w:rsidR="007222BF">
        <w:rPr>
          <w:rFonts w:ascii="Times New Roman" w:hAnsi="Times New Roman" w:cs="Times New Roman"/>
        </w:rPr>
        <w:tab/>
      </w:r>
      <w:r w:rsidR="007222BF">
        <w:rPr>
          <w:rFonts w:ascii="Times New Roman" w:hAnsi="Times New Roman" w:cs="Times New Roman"/>
        </w:rPr>
        <w:tab/>
      </w:r>
      <w:r w:rsidR="002B51D5">
        <w:rPr>
          <w:rFonts w:ascii="Times New Roman" w:hAnsi="Times New Roman" w:cs="Times New Roman"/>
        </w:rPr>
        <w:tab/>
      </w:r>
      <w:r w:rsidR="009E46DB">
        <w:rPr>
          <w:rFonts w:ascii="Times New Roman" w:hAnsi="Times New Roman" w:cs="Times New Roman"/>
        </w:rPr>
        <w:t xml:space="preserve">Email:  </w:t>
      </w:r>
      <w:hyperlink r:id="rId9" w:history="1">
        <w:r w:rsidR="00027097" w:rsidRPr="00156987">
          <w:rPr>
            <w:rStyle w:val="Hyperlink"/>
            <w:rFonts w:ascii="Times New Roman" w:hAnsi="Times New Roman" w:cs="Times New Roman"/>
          </w:rPr>
          <w:t>jjbenanto@gmail.com</w:t>
        </w:r>
      </w:hyperlink>
      <w:r w:rsidR="009E46DB">
        <w:rPr>
          <w:rFonts w:ascii="Times New Roman" w:hAnsi="Times New Roman" w:cs="Times New Roman"/>
        </w:rPr>
        <w:t xml:space="preserve"> </w:t>
      </w:r>
    </w:p>
    <w:p w14:paraId="69D621A4" w14:textId="77777777" w:rsidR="009E46DB" w:rsidRDefault="009E46DB" w:rsidP="004C3727">
      <w:pPr>
        <w:spacing w:after="0" w:line="240" w:lineRule="auto"/>
        <w:rPr>
          <w:rFonts w:ascii="Times New Roman" w:hAnsi="Times New Roman" w:cs="Times New Roman"/>
        </w:rPr>
      </w:pPr>
      <w:r>
        <w:rPr>
          <w:rFonts w:ascii="Times New Roman" w:hAnsi="Times New Roman" w:cs="Times New Roman"/>
        </w:rPr>
        <w:t>Cell – (203) 804-4876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 – (203) 735-0904</w:t>
      </w:r>
    </w:p>
    <w:p w14:paraId="56D576C7" w14:textId="77777777" w:rsidR="007222BF" w:rsidRDefault="007222BF" w:rsidP="004C3727">
      <w:pPr>
        <w:spacing w:after="0" w:line="240" w:lineRule="auto"/>
        <w:rPr>
          <w:rFonts w:ascii="Times New Roman" w:hAnsi="Times New Roman" w:cs="Times New Roman"/>
        </w:rPr>
      </w:pPr>
    </w:p>
    <w:p w14:paraId="563AA734" w14:textId="77777777" w:rsidR="007222BF" w:rsidRDefault="007222BF" w:rsidP="004C3727">
      <w:pPr>
        <w:spacing w:after="0" w:line="240" w:lineRule="auto"/>
        <w:rPr>
          <w:rFonts w:ascii="Times New Roman" w:hAnsi="Times New Roman" w:cs="Times New Roman"/>
        </w:rPr>
      </w:pPr>
    </w:p>
    <w:p w14:paraId="232D59D9" w14:textId="77777777" w:rsidR="00E208E3" w:rsidRDefault="00E208E3" w:rsidP="004C3727">
      <w:pPr>
        <w:spacing w:after="0" w:line="240" w:lineRule="auto"/>
        <w:rPr>
          <w:rFonts w:ascii="Times New Roman" w:hAnsi="Times New Roman" w:cs="Times New Roman"/>
        </w:rPr>
      </w:pPr>
    </w:p>
    <w:p w14:paraId="1DDC9926" w14:textId="77777777" w:rsidR="00B6033F" w:rsidRDefault="00B6033F" w:rsidP="004C3727">
      <w:pPr>
        <w:spacing w:after="0" w:line="240" w:lineRule="auto"/>
        <w:rPr>
          <w:rFonts w:ascii="Times New Roman" w:hAnsi="Times New Roman" w:cs="Times New Roman"/>
        </w:rPr>
      </w:pPr>
    </w:p>
    <w:p w14:paraId="32EC0CF0" w14:textId="77777777" w:rsidR="00B6033F" w:rsidRDefault="00B6033F" w:rsidP="004C3727">
      <w:pPr>
        <w:spacing w:after="0" w:line="240" w:lineRule="auto"/>
        <w:rPr>
          <w:rFonts w:ascii="Times New Roman" w:hAnsi="Times New Roman" w:cs="Times New Roman"/>
        </w:rPr>
      </w:pPr>
    </w:p>
    <w:p w14:paraId="24B92DA1" w14:textId="77777777" w:rsidR="00B6033F" w:rsidRDefault="00B6033F" w:rsidP="004C3727">
      <w:pPr>
        <w:spacing w:after="0" w:line="240" w:lineRule="auto"/>
        <w:rPr>
          <w:rFonts w:ascii="Times New Roman" w:hAnsi="Times New Roman" w:cs="Times New Roman"/>
        </w:rPr>
      </w:pPr>
    </w:p>
    <w:p w14:paraId="6F18362D" w14:textId="77777777" w:rsidR="00E208E3" w:rsidRDefault="00E208E3" w:rsidP="004C3727">
      <w:pPr>
        <w:spacing w:after="0" w:line="240" w:lineRule="auto"/>
        <w:rPr>
          <w:rFonts w:ascii="Times New Roman" w:hAnsi="Times New Roman" w:cs="Times New Roman"/>
        </w:rPr>
      </w:pPr>
    </w:p>
    <w:p w14:paraId="0EE36180" w14:textId="77777777" w:rsidR="00E208E3" w:rsidRDefault="00504A17" w:rsidP="004C3727">
      <w:pPr>
        <w:spacing w:after="0" w:line="240" w:lineRule="auto"/>
        <w:rPr>
          <w:rFonts w:ascii="Times New Roman" w:hAnsi="Times New Roman" w:cs="Times New Roman"/>
        </w:rPr>
      </w:pPr>
      <w:r>
        <w:rPr>
          <w:rFonts w:ascii="Times New Roman" w:hAnsi="Times New Roman" w:cs="Times New Roman"/>
        </w:rPr>
        <w:t xml:space="preserve">The CIAC state quarter-final football championship playoffs will be held on Tuesday, </w:t>
      </w:r>
      <w:r w:rsidR="006825DD">
        <w:rPr>
          <w:rFonts w:ascii="Times New Roman" w:hAnsi="Times New Roman" w:cs="Times New Roman"/>
        </w:rPr>
        <w:t xml:space="preserve">December </w:t>
      </w:r>
      <w:r w:rsidR="00430738">
        <w:rPr>
          <w:rFonts w:ascii="Times New Roman" w:hAnsi="Times New Roman" w:cs="Times New Roman"/>
        </w:rPr>
        <w:t>1</w:t>
      </w:r>
      <w:r w:rsidR="006825DD">
        <w:rPr>
          <w:rFonts w:ascii="Times New Roman" w:hAnsi="Times New Roman" w:cs="Times New Roman"/>
        </w:rPr>
        <w:t>, 20</w:t>
      </w:r>
      <w:r w:rsidR="00430738">
        <w:rPr>
          <w:rFonts w:ascii="Times New Roman" w:hAnsi="Times New Roman" w:cs="Times New Roman"/>
        </w:rPr>
        <w:t>20</w:t>
      </w:r>
      <w:r>
        <w:rPr>
          <w:rFonts w:ascii="Times New Roman" w:hAnsi="Times New Roman" w:cs="Times New Roman"/>
        </w:rPr>
        <w:t xml:space="preserve">.  Semi-finals will be held on </w:t>
      </w:r>
      <w:r w:rsidR="004D0472">
        <w:rPr>
          <w:rFonts w:ascii="Times New Roman" w:hAnsi="Times New Roman" w:cs="Times New Roman"/>
        </w:rPr>
        <w:t>Sunday</w:t>
      </w:r>
      <w:r>
        <w:rPr>
          <w:rFonts w:ascii="Times New Roman" w:hAnsi="Times New Roman" w:cs="Times New Roman"/>
        </w:rPr>
        <w:t xml:space="preserve">, December </w:t>
      </w:r>
      <w:r w:rsidR="00430738">
        <w:rPr>
          <w:rFonts w:ascii="Times New Roman" w:hAnsi="Times New Roman" w:cs="Times New Roman"/>
        </w:rPr>
        <w:t>6</w:t>
      </w:r>
      <w:r>
        <w:rPr>
          <w:rFonts w:ascii="Times New Roman" w:hAnsi="Times New Roman" w:cs="Times New Roman"/>
        </w:rPr>
        <w:t xml:space="preserve"> and finals will be held on Saturday, December </w:t>
      </w:r>
      <w:r w:rsidR="006825DD">
        <w:rPr>
          <w:rFonts w:ascii="Times New Roman" w:hAnsi="Times New Roman" w:cs="Times New Roman"/>
        </w:rPr>
        <w:t>1</w:t>
      </w:r>
      <w:r w:rsidR="00430738">
        <w:rPr>
          <w:rFonts w:ascii="Times New Roman" w:hAnsi="Times New Roman" w:cs="Times New Roman"/>
        </w:rPr>
        <w:t>2</w:t>
      </w:r>
      <w:r w:rsidR="008008F0">
        <w:rPr>
          <w:rFonts w:ascii="Times New Roman" w:hAnsi="Times New Roman" w:cs="Times New Roman"/>
        </w:rPr>
        <w:t>, 20</w:t>
      </w:r>
      <w:r w:rsidR="00430738">
        <w:rPr>
          <w:rFonts w:ascii="Times New Roman" w:hAnsi="Times New Roman" w:cs="Times New Roman"/>
        </w:rPr>
        <w:t>20</w:t>
      </w:r>
      <w:r>
        <w:rPr>
          <w:rFonts w:ascii="Times New Roman" w:hAnsi="Times New Roman" w:cs="Times New Roman"/>
        </w:rPr>
        <w:t xml:space="preserve">.  </w:t>
      </w:r>
    </w:p>
    <w:p w14:paraId="4420166F" w14:textId="77777777" w:rsidR="00FD325E" w:rsidRDefault="00FD325E" w:rsidP="004C3727">
      <w:pPr>
        <w:spacing w:after="0" w:line="240" w:lineRule="auto"/>
        <w:rPr>
          <w:rFonts w:ascii="Times New Roman" w:hAnsi="Times New Roman" w:cs="Times New Roman"/>
        </w:rPr>
      </w:pPr>
    </w:p>
    <w:p w14:paraId="1E097D3D" w14:textId="77777777" w:rsidR="00FD325E" w:rsidRDefault="00FD325E" w:rsidP="004C3727">
      <w:pPr>
        <w:spacing w:after="0" w:line="240" w:lineRule="auto"/>
        <w:rPr>
          <w:rFonts w:ascii="Times New Roman" w:hAnsi="Times New Roman" w:cs="Times New Roman"/>
        </w:rPr>
      </w:pPr>
    </w:p>
    <w:p w14:paraId="6D1649A0" w14:textId="77777777" w:rsidR="00E208E3" w:rsidRDefault="00E208E3" w:rsidP="00E208E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Alert Page</w:t>
      </w:r>
    </w:p>
    <w:p w14:paraId="0B136F5F" w14:textId="77777777" w:rsidR="00E208E3" w:rsidRDefault="00E208E3" w:rsidP="00E208E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CIAC Pre-season Conditioning Regulations</w:t>
      </w:r>
    </w:p>
    <w:p w14:paraId="03A446E3" w14:textId="77777777" w:rsidR="00E208E3" w:rsidRDefault="00E208E3" w:rsidP="00E208E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The Selection System Instruction Sheet</w:t>
      </w:r>
    </w:p>
    <w:p w14:paraId="50402EDB" w14:textId="77777777" w:rsidR="00E208E3" w:rsidRDefault="00E208E3" w:rsidP="00E208E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CIAC Football Playoff Information</w:t>
      </w:r>
    </w:p>
    <w:p w14:paraId="495270D5" w14:textId="77777777" w:rsidR="00E410E9" w:rsidRDefault="00E410E9" w:rsidP="00E410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Tie Breaker Data</w:t>
      </w:r>
    </w:p>
    <w:p w14:paraId="7ABF7D15" w14:textId="77777777" w:rsidR="00E208E3" w:rsidRDefault="00E208E3" w:rsidP="00E208E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Hot Weather Hints</w:t>
      </w:r>
    </w:p>
    <w:p w14:paraId="1F2E8970" w14:textId="77777777" w:rsidR="00E208E3" w:rsidRDefault="00E208E3" w:rsidP="00E208E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Reducing Head &amp; Neck Injuries</w:t>
      </w:r>
    </w:p>
    <w:p w14:paraId="575B5C70" w14:textId="77777777" w:rsidR="00E208E3" w:rsidRDefault="00E208E3" w:rsidP="00E208E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Data Sheet Entry Forms</w:t>
      </w:r>
    </w:p>
    <w:p w14:paraId="66F60ADA" w14:textId="77777777" w:rsidR="00E208E3" w:rsidRDefault="00E208E3" w:rsidP="00E208E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Concussion Management Requirements</w:t>
      </w:r>
    </w:p>
    <w:p w14:paraId="080B490E" w14:textId="77777777" w:rsidR="00E208E3" w:rsidRDefault="00E208E3">
      <w:pPr>
        <w:rPr>
          <w:rFonts w:ascii="Times New Roman" w:hAnsi="Times New Roman" w:cs="Times New Roman"/>
        </w:rPr>
      </w:pPr>
      <w:r>
        <w:rPr>
          <w:rFonts w:ascii="Times New Roman" w:hAnsi="Times New Roman" w:cs="Times New Roman"/>
        </w:rPr>
        <w:br w:type="page"/>
      </w:r>
    </w:p>
    <w:p w14:paraId="33FE5B3A" w14:textId="77777777" w:rsidR="00E208E3" w:rsidRDefault="00005B5D" w:rsidP="00005B5D">
      <w:pPr>
        <w:spacing w:after="0" w:line="240" w:lineRule="auto"/>
        <w:jc w:val="center"/>
        <w:rPr>
          <w:rFonts w:ascii="Times New Roman" w:hAnsi="Times New Roman" w:cs="Times New Roman"/>
        </w:rPr>
      </w:pPr>
      <w:r>
        <w:rPr>
          <w:rFonts w:ascii="Times New Roman" w:hAnsi="Times New Roman" w:cs="Times New Roman"/>
        </w:rPr>
        <w:lastRenderedPageBreak/>
        <w:t>CONNECTICUT INTERSCHOLASTIC ATHLETIC CONFERENCE</w:t>
      </w:r>
    </w:p>
    <w:p w14:paraId="3FFEA24D" w14:textId="77777777" w:rsidR="00005B5D" w:rsidRDefault="00005B5D" w:rsidP="00005B5D">
      <w:pPr>
        <w:spacing w:after="0" w:line="240" w:lineRule="auto"/>
        <w:jc w:val="center"/>
        <w:rPr>
          <w:rFonts w:ascii="Times New Roman" w:hAnsi="Times New Roman" w:cs="Times New Roman"/>
        </w:rPr>
      </w:pPr>
      <w:r>
        <w:rPr>
          <w:rFonts w:ascii="Times New Roman" w:hAnsi="Times New Roman" w:cs="Times New Roman"/>
        </w:rPr>
        <w:t>20</w:t>
      </w:r>
      <w:r w:rsidR="00430738">
        <w:rPr>
          <w:rFonts w:ascii="Times New Roman" w:hAnsi="Times New Roman" w:cs="Times New Roman"/>
        </w:rPr>
        <w:t>20</w:t>
      </w:r>
      <w:r>
        <w:rPr>
          <w:rFonts w:ascii="Times New Roman" w:hAnsi="Times New Roman" w:cs="Times New Roman"/>
        </w:rPr>
        <w:t xml:space="preserve"> CIAC FOOTBALL PLAYOFFS</w:t>
      </w:r>
    </w:p>
    <w:p w14:paraId="26A542D5" w14:textId="77777777" w:rsidR="00005B5D" w:rsidRDefault="00005B5D" w:rsidP="00005B5D">
      <w:pPr>
        <w:spacing w:after="0" w:line="240" w:lineRule="auto"/>
        <w:jc w:val="center"/>
        <w:rPr>
          <w:rFonts w:ascii="Times New Roman" w:hAnsi="Times New Roman" w:cs="Times New Roman"/>
        </w:rPr>
      </w:pPr>
    </w:p>
    <w:p w14:paraId="2D01BD92" w14:textId="77777777" w:rsidR="00005B5D" w:rsidRDefault="00005B5D" w:rsidP="00005B5D">
      <w:pPr>
        <w:pStyle w:val="Heading2"/>
      </w:pPr>
      <w:r>
        <w:t>ALERT PAGE</w:t>
      </w:r>
    </w:p>
    <w:p w14:paraId="36D25BDD" w14:textId="77777777" w:rsidR="00005B5D" w:rsidRDefault="00005B5D" w:rsidP="00005B5D">
      <w:pPr>
        <w:spacing w:after="0" w:line="240" w:lineRule="auto"/>
        <w:jc w:val="center"/>
        <w:rPr>
          <w:rFonts w:ascii="Times New Roman" w:hAnsi="Times New Roman" w:cs="Times New Roman"/>
        </w:rPr>
      </w:pPr>
    </w:p>
    <w:p w14:paraId="3F1AEE40" w14:textId="77777777" w:rsidR="00984D23" w:rsidRDefault="00984D23" w:rsidP="00005B5D">
      <w:pPr>
        <w:spacing w:after="0" w:line="240" w:lineRule="auto"/>
        <w:jc w:val="center"/>
        <w:rPr>
          <w:rFonts w:ascii="Times New Roman" w:hAnsi="Times New Roman" w:cs="Times New Roman"/>
        </w:rPr>
      </w:pPr>
    </w:p>
    <w:p w14:paraId="0732D33D" w14:textId="77777777" w:rsidR="00024245" w:rsidRDefault="00024245" w:rsidP="00024245">
      <w:pPr>
        <w:spacing w:after="0" w:line="240" w:lineRule="auto"/>
        <w:rPr>
          <w:rFonts w:ascii="Times New Roman" w:hAnsi="Times New Roman" w:cs="Times New Roman"/>
        </w:rPr>
      </w:pPr>
      <w:r>
        <w:rPr>
          <w:rFonts w:ascii="Times New Roman" w:hAnsi="Times New Roman" w:cs="Times New Roman"/>
          <w:b/>
          <w:u w:val="single"/>
        </w:rPr>
        <w:t>DISQUALIFICATION RULE</w:t>
      </w:r>
      <w:r>
        <w:rPr>
          <w:rFonts w:ascii="Times New Roman" w:hAnsi="Times New Roman" w:cs="Times New Roman"/>
        </w:rPr>
        <w:t xml:space="preserve"> – The CIAC Board of Control has enhanced its disqualification rule for coaches.  When a coach is ejected from a contest, the coach is ineligible to participate in the next </w:t>
      </w:r>
      <w:r>
        <w:rPr>
          <w:rFonts w:ascii="Times New Roman" w:hAnsi="Times New Roman" w:cs="Times New Roman"/>
          <w:b/>
        </w:rPr>
        <w:t>TWO (2)</w:t>
      </w:r>
      <w:r>
        <w:rPr>
          <w:rFonts w:ascii="Times New Roman" w:hAnsi="Times New Roman" w:cs="Times New Roman"/>
        </w:rPr>
        <w:t xml:space="preserve"> contests at the same level of play.</w:t>
      </w:r>
    </w:p>
    <w:p w14:paraId="43DE714C" w14:textId="77777777" w:rsidR="00024245" w:rsidRDefault="00024245" w:rsidP="00024245">
      <w:pPr>
        <w:spacing w:after="0" w:line="240" w:lineRule="auto"/>
        <w:rPr>
          <w:rFonts w:ascii="Times New Roman" w:hAnsi="Times New Roman" w:cs="Times New Roman"/>
        </w:rPr>
      </w:pPr>
    </w:p>
    <w:p w14:paraId="47AD5BE8" w14:textId="77777777" w:rsidR="00024245" w:rsidRDefault="00024245" w:rsidP="00024245">
      <w:pPr>
        <w:spacing w:after="0" w:line="240" w:lineRule="auto"/>
        <w:rPr>
          <w:rFonts w:ascii="Times New Roman" w:hAnsi="Times New Roman" w:cs="Times New Roman"/>
        </w:rPr>
      </w:pPr>
      <w:r>
        <w:rPr>
          <w:rFonts w:ascii="Times New Roman" w:hAnsi="Times New Roman" w:cs="Times New Roman"/>
          <w:b/>
          <w:u w:val="single"/>
        </w:rPr>
        <w:t>ORGANIZED TEAM ACTIVITIES (OTA’s)</w:t>
      </w:r>
      <w:r>
        <w:rPr>
          <w:rFonts w:ascii="Times New Roman" w:hAnsi="Times New Roman" w:cs="Times New Roman"/>
        </w:rPr>
        <w:t xml:space="preserve"> – The CIAC Board of Control adopted the CHSCA proposal for the creation of three “Non-Exertional Organized Team Activities” days (OTA’s) for the 2020 CIAC football season.  These three OTA’s immediately precede the start of the football conditioning week in August and will not exceed 90 minutes each day.  (See page 7)</w:t>
      </w:r>
    </w:p>
    <w:p w14:paraId="60ABB151" w14:textId="77777777" w:rsidR="00024245" w:rsidRPr="00024245" w:rsidRDefault="00024245" w:rsidP="00024245">
      <w:pPr>
        <w:spacing w:after="0" w:line="240" w:lineRule="auto"/>
        <w:rPr>
          <w:rFonts w:ascii="Times New Roman" w:hAnsi="Times New Roman" w:cs="Times New Roman"/>
        </w:rPr>
      </w:pPr>
    </w:p>
    <w:p w14:paraId="35BE48B1" w14:textId="77777777" w:rsidR="00844CAC" w:rsidRDefault="00844CAC" w:rsidP="00005B5D">
      <w:pPr>
        <w:spacing w:after="0" w:line="240" w:lineRule="auto"/>
        <w:rPr>
          <w:rFonts w:ascii="Times New Roman" w:hAnsi="Times New Roman" w:cs="Times New Roman"/>
        </w:rPr>
      </w:pPr>
      <w:r>
        <w:rPr>
          <w:rFonts w:ascii="Times New Roman" w:hAnsi="Times New Roman" w:cs="Times New Roman"/>
          <w:b/>
          <w:u w:val="single"/>
        </w:rPr>
        <w:t>TOURNAMENT ROSTER / ENTRY FEE</w:t>
      </w:r>
      <w:r>
        <w:rPr>
          <w:rFonts w:ascii="Times New Roman" w:hAnsi="Times New Roman" w:cs="Times New Roman"/>
        </w:rPr>
        <w:t xml:space="preserve"> – Tournament rosters can be submitted on the eligibility center or the submit scores / forms option under the CIAC for coaches menu at ciacsport</w:t>
      </w:r>
      <w:r w:rsidR="002A665E">
        <w:rPr>
          <w:rFonts w:ascii="Times New Roman" w:hAnsi="Times New Roman" w:cs="Times New Roman"/>
        </w:rPr>
        <w:t>s</w:t>
      </w:r>
      <w:r>
        <w:rPr>
          <w:rFonts w:ascii="Times New Roman" w:hAnsi="Times New Roman" w:cs="Times New Roman"/>
        </w:rPr>
        <w:t xml:space="preserve">.com.  Rosters must be submitted by November </w:t>
      </w:r>
      <w:r w:rsidR="006825DD">
        <w:rPr>
          <w:rFonts w:ascii="Times New Roman" w:hAnsi="Times New Roman" w:cs="Times New Roman"/>
        </w:rPr>
        <w:t>2</w:t>
      </w:r>
      <w:r w:rsidR="00430738">
        <w:rPr>
          <w:rFonts w:ascii="Times New Roman" w:hAnsi="Times New Roman" w:cs="Times New Roman"/>
        </w:rPr>
        <w:t>3</w:t>
      </w:r>
      <w:r>
        <w:rPr>
          <w:rFonts w:ascii="Times New Roman" w:hAnsi="Times New Roman" w:cs="Times New Roman"/>
        </w:rPr>
        <w:t>, 20</w:t>
      </w:r>
      <w:r w:rsidR="00430738">
        <w:rPr>
          <w:rFonts w:ascii="Times New Roman" w:hAnsi="Times New Roman" w:cs="Times New Roman"/>
        </w:rPr>
        <w:t>20</w:t>
      </w:r>
      <w:r>
        <w:rPr>
          <w:rFonts w:ascii="Times New Roman" w:hAnsi="Times New Roman" w:cs="Times New Roman"/>
        </w:rPr>
        <w:t xml:space="preserve">.  </w:t>
      </w:r>
      <w:r w:rsidR="00B23A36">
        <w:rPr>
          <w:rFonts w:ascii="Times New Roman" w:hAnsi="Times New Roman" w:cs="Times New Roman"/>
        </w:rPr>
        <w:t xml:space="preserve"> </w:t>
      </w:r>
      <w:r>
        <w:rPr>
          <w:rFonts w:ascii="Times New Roman" w:hAnsi="Times New Roman" w:cs="Times New Roman"/>
        </w:rPr>
        <w:t>Entry fee of $1</w:t>
      </w:r>
      <w:r w:rsidR="008E0C3B">
        <w:rPr>
          <w:rFonts w:ascii="Times New Roman" w:hAnsi="Times New Roman" w:cs="Times New Roman"/>
        </w:rPr>
        <w:t>5</w:t>
      </w:r>
      <w:r>
        <w:rPr>
          <w:rFonts w:ascii="Times New Roman" w:hAnsi="Times New Roman" w:cs="Times New Roman"/>
        </w:rPr>
        <w:t>0 must be mailed to the CIAC office, 30 Realty Drive, Cheshire, CT 06410.</w:t>
      </w:r>
    </w:p>
    <w:p w14:paraId="5FF78717" w14:textId="77777777" w:rsidR="00844CAC" w:rsidRDefault="00844CAC" w:rsidP="00005B5D">
      <w:pPr>
        <w:spacing w:after="0" w:line="240" w:lineRule="auto"/>
        <w:rPr>
          <w:rFonts w:ascii="Times New Roman" w:hAnsi="Times New Roman" w:cs="Times New Roman"/>
        </w:rPr>
      </w:pPr>
    </w:p>
    <w:p w14:paraId="36066090" w14:textId="77777777" w:rsidR="00984D23" w:rsidRDefault="00984D23" w:rsidP="00005B5D">
      <w:pPr>
        <w:spacing w:after="0" w:line="240" w:lineRule="auto"/>
        <w:rPr>
          <w:rFonts w:ascii="Times New Roman" w:hAnsi="Times New Roman" w:cs="Times New Roman"/>
        </w:rPr>
      </w:pPr>
    </w:p>
    <w:p w14:paraId="2DB33AAC" w14:textId="77777777" w:rsidR="008E0C3B" w:rsidRDefault="00844CAC" w:rsidP="00005B5D">
      <w:pPr>
        <w:spacing w:after="0" w:line="240" w:lineRule="auto"/>
        <w:rPr>
          <w:rFonts w:ascii="Times New Roman" w:hAnsi="Times New Roman" w:cs="Times New Roman"/>
        </w:rPr>
      </w:pPr>
      <w:r>
        <w:rPr>
          <w:rFonts w:ascii="Times New Roman" w:hAnsi="Times New Roman" w:cs="Times New Roman"/>
          <w:b/>
          <w:u w:val="single"/>
        </w:rPr>
        <w:t>TOURNAMENT FORMAT FOR 20</w:t>
      </w:r>
      <w:r w:rsidR="00430738">
        <w:rPr>
          <w:rFonts w:ascii="Times New Roman" w:hAnsi="Times New Roman" w:cs="Times New Roman"/>
          <w:b/>
          <w:u w:val="single"/>
        </w:rPr>
        <w:t>20</w:t>
      </w:r>
      <w:r>
        <w:rPr>
          <w:rFonts w:ascii="Times New Roman" w:hAnsi="Times New Roman" w:cs="Times New Roman"/>
        </w:rPr>
        <w:t xml:space="preserve"> – </w:t>
      </w:r>
      <w:r w:rsidR="008E0C3B">
        <w:rPr>
          <w:rFonts w:ascii="Times New Roman" w:hAnsi="Times New Roman" w:cs="Times New Roman"/>
        </w:rPr>
        <w:t>The 20</w:t>
      </w:r>
      <w:r w:rsidR="00430738">
        <w:rPr>
          <w:rFonts w:ascii="Times New Roman" w:hAnsi="Times New Roman" w:cs="Times New Roman"/>
        </w:rPr>
        <w:t>20</w:t>
      </w:r>
      <w:r w:rsidR="008E0C3B">
        <w:rPr>
          <w:rFonts w:ascii="Times New Roman" w:hAnsi="Times New Roman" w:cs="Times New Roman"/>
        </w:rPr>
        <w:t xml:space="preserve"> championships will be played in a t</w:t>
      </w:r>
      <w:r w:rsidR="00430EFA">
        <w:rPr>
          <w:rFonts w:ascii="Times New Roman" w:hAnsi="Times New Roman" w:cs="Times New Roman"/>
        </w:rPr>
        <w:t>hree</w:t>
      </w:r>
      <w:r w:rsidR="008E0C3B">
        <w:rPr>
          <w:rFonts w:ascii="Times New Roman" w:hAnsi="Times New Roman" w:cs="Times New Roman"/>
        </w:rPr>
        <w:t xml:space="preserve"> game format – </w:t>
      </w:r>
      <w:r w:rsidR="00430EFA">
        <w:rPr>
          <w:rFonts w:ascii="Times New Roman" w:hAnsi="Times New Roman" w:cs="Times New Roman"/>
        </w:rPr>
        <w:t xml:space="preserve">quarter-finals on </w:t>
      </w:r>
      <w:r w:rsidR="006825DD">
        <w:rPr>
          <w:rFonts w:ascii="Times New Roman" w:hAnsi="Times New Roman" w:cs="Times New Roman"/>
        </w:rPr>
        <w:t>December</w:t>
      </w:r>
      <w:r w:rsidR="00984D23">
        <w:rPr>
          <w:rFonts w:ascii="Times New Roman" w:hAnsi="Times New Roman" w:cs="Times New Roman"/>
        </w:rPr>
        <w:t xml:space="preserve"> </w:t>
      </w:r>
      <w:r w:rsidR="00430738">
        <w:rPr>
          <w:rFonts w:ascii="Times New Roman" w:hAnsi="Times New Roman" w:cs="Times New Roman"/>
        </w:rPr>
        <w:t>1</w:t>
      </w:r>
      <w:r w:rsidR="006825DD">
        <w:rPr>
          <w:rFonts w:ascii="Times New Roman" w:hAnsi="Times New Roman" w:cs="Times New Roman"/>
        </w:rPr>
        <w:t>, 20</w:t>
      </w:r>
      <w:r w:rsidR="00430738">
        <w:rPr>
          <w:rFonts w:ascii="Times New Roman" w:hAnsi="Times New Roman" w:cs="Times New Roman"/>
        </w:rPr>
        <w:t>20</w:t>
      </w:r>
      <w:r w:rsidR="00430EFA">
        <w:rPr>
          <w:rFonts w:ascii="Times New Roman" w:hAnsi="Times New Roman" w:cs="Times New Roman"/>
        </w:rPr>
        <w:t xml:space="preserve">, </w:t>
      </w:r>
      <w:r w:rsidR="008E0C3B">
        <w:rPr>
          <w:rFonts w:ascii="Times New Roman" w:hAnsi="Times New Roman" w:cs="Times New Roman"/>
        </w:rPr>
        <w:t xml:space="preserve">semi-finals on </w:t>
      </w:r>
      <w:r w:rsidR="003C155D">
        <w:rPr>
          <w:rFonts w:ascii="Times New Roman" w:hAnsi="Times New Roman" w:cs="Times New Roman"/>
        </w:rPr>
        <w:t>Sunday</w:t>
      </w:r>
      <w:r w:rsidR="00430EFA">
        <w:rPr>
          <w:rFonts w:ascii="Times New Roman" w:hAnsi="Times New Roman" w:cs="Times New Roman"/>
        </w:rPr>
        <w:t>,</w:t>
      </w:r>
      <w:r w:rsidR="003C155D">
        <w:rPr>
          <w:rFonts w:ascii="Times New Roman" w:hAnsi="Times New Roman" w:cs="Times New Roman"/>
        </w:rPr>
        <w:t xml:space="preserve"> December </w:t>
      </w:r>
      <w:r w:rsidR="00430738">
        <w:rPr>
          <w:rFonts w:ascii="Times New Roman" w:hAnsi="Times New Roman" w:cs="Times New Roman"/>
        </w:rPr>
        <w:t>6</w:t>
      </w:r>
      <w:r w:rsidR="003C155D">
        <w:rPr>
          <w:rFonts w:ascii="Times New Roman" w:hAnsi="Times New Roman" w:cs="Times New Roman"/>
        </w:rPr>
        <w:t xml:space="preserve">, </w:t>
      </w:r>
      <w:r w:rsidR="00430EFA">
        <w:rPr>
          <w:rFonts w:ascii="Times New Roman" w:hAnsi="Times New Roman" w:cs="Times New Roman"/>
        </w:rPr>
        <w:t>20</w:t>
      </w:r>
      <w:r w:rsidR="00430738">
        <w:rPr>
          <w:rFonts w:ascii="Times New Roman" w:hAnsi="Times New Roman" w:cs="Times New Roman"/>
        </w:rPr>
        <w:t>20</w:t>
      </w:r>
      <w:r w:rsidR="00430EFA">
        <w:rPr>
          <w:rFonts w:ascii="Times New Roman" w:hAnsi="Times New Roman" w:cs="Times New Roman"/>
        </w:rPr>
        <w:t xml:space="preserve"> </w:t>
      </w:r>
      <w:r w:rsidR="008E0C3B">
        <w:rPr>
          <w:rFonts w:ascii="Times New Roman" w:hAnsi="Times New Roman" w:cs="Times New Roman"/>
        </w:rPr>
        <w:t xml:space="preserve">and finals on </w:t>
      </w:r>
      <w:r w:rsidR="007E4281">
        <w:rPr>
          <w:rFonts w:ascii="Times New Roman" w:hAnsi="Times New Roman" w:cs="Times New Roman"/>
        </w:rPr>
        <w:t>Saturday</w:t>
      </w:r>
      <w:r w:rsidR="008E0C3B">
        <w:rPr>
          <w:rFonts w:ascii="Times New Roman" w:hAnsi="Times New Roman" w:cs="Times New Roman"/>
        </w:rPr>
        <w:t xml:space="preserve">, December </w:t>
      </w:r>
      <w:r w:rsidR="006825DD">
        <w:rPr>
          <w:rFonts w:ascii="Times New Roman" w:hAnsi="Times New Roman" w:cs="Times New Roman"/>
        </w:rPr>
        <w:t>1</w:t>
      </w:r>
      <w:r w:rsidR="00430738">
        <w:rPr>
          <w:rFonts w:ascii="Times New Roman" w:hAnsi="Times New Roman" w:cs="Times New Roman"/>
        </w:rPr>
        <w:t>2</w:t>
      </w:r>
      <w:r w:rsidR="008008F0">
        <w:rPr>
          <w:rFonts w:ascii="Times New Roman" w:hAnsi="Times New Roman" w:cs="Times New Roman"/>
        </w:rPr>
        <w:t xml:space="preserve">, </w:t>
      </w:r>
      <w:r w:rsidR="008E0C3B">
        <w:rPr>
          <w:rFonts w:ascii="Times New Roman" w:hAnsi="Times New Roman" w:cs="Times New Roman"/>
        </w:rPr>
        <w:t>20</w:t>
      </w:r>
      <w:r w:rsidR="00430738">
        <w:rPr>
          <w:rFonts w:ascii="Times New Roman" w:hAnsi="Times New Roman" w:cs="Times New Roman"/>
        </w:rPr>
        <w:t>20</w:t>
      </w:r>
      <w:r w:rsidR="008E0C3B">
        <w:rPr>
          <w:rFonts w:ascii="Times New Roman" w:hAnsi="Times New Roman" w:cs="Times New Roman"/>
        </w:rPr>
        <w:t xml:space="preserve">.  </w:t>
      </w:r>
      <w:r w:rsidR="008B1856">
        <w:rPr>
          <w:rFonts w:ascii="Times New Roman" w:hAnsi="Times New Roman" w:cs="Times New Roman"/>
        </w:rPr>
        <w:t xml:space="preserve">The top thirty-two (32) teams, eight from each of the four divisions, will qualify for the championships.  </w:t>
      </w:r>
      <w:r w:rsidR="00430EFA">
        <w:rPr>
          <w:rFonts w:ascii="Times New Roman" w:hAnsi="Times New Roman" w:cs="Times New Roman"/>
        </w:rPr>
        <w:t>Quarter-finals and semi-finals will be played at the site of the higher ranked team</w:t>
      </w:r>
      <w:r w:rsidR="008B1856">
        <w:rPr>
          <w:rFonts w:ascii="Times New Roman" w:hAnsi="Times New Roman" w:cs="Times New Roman"/>
        </w:rPr>
        <w:t xml:space="preserve"> with the start time to be announced</w:t>
      </w:r>
      <w:r w:rsidR="00430EFA">
        <w:rPr>
          <w:rFonts w:ascii="Times New Roman" w:hAnsi="Times New Roman" w:cs="Times New Roman"/>
        </w:rPr>
        <w:t xml:space="preserve">.  </w:t>
      </w:r>
      <w:r w:rsidR="008E0C3B">
        <w:rPr>
          <w:rFonts w:ascii="Times New Roman" w:hAnsi="Times New Roman" w:cs="Times New Roman"/>
        </w:rPr>
        <w:t xml:space="preserve">The sites for </w:t>
      </w:r>
      <w:r w:rsidR="009E46DB">
        <w:rPr>
          <w:rFonts w:ascii="Times New Roman" w:hAnsi="Times New Roman" w:cs="Times New Roman"/>
        </w:rPr>
        <w:t>the finals</w:t>
      </w:r>
      <w:r w:rsidR="008E0C3B">
        <w:rPr>
          <w:rFonts w:ascii="Times New Roman" w:hAnsi="Times New Roman" w:cs="Times New Roman"/>
        </w:rPr>
        <w:t xml:space="preserve"> will be determin</w:t>
      </w:r>
      <w:r w:rsidR="008B1856">
        <w:rPr>
          <w:rFonts w:ascii="Times New Roman" w:hAnsi="Times New Roman" w:cs="Times New Roman"/>
        </w:rPr>
        <w:t xml:space="preserve">ed by the </w:t>
      </w:r>
      <w:r w:rsidR="002E396E">
        <w:rPr>
          <w:rFonts w:ascii="Times New Roman" w:hAnsi="Times New Roman" w:cs="Times New Roman"/>
        </w:rPr>
        <w:t>Football Committee</w:t>
      </w:r>
      <w:r w:rsidR="00145B81">
        <w:rPr>
          <w:rFonts w:ascii="Times New Roman" w:hAnsi="Times New Roman" w:cs="Times New Roman"/>
        </w:rPr>
        <w:t xml:space="preserve">.  </w:t>
      </w:r>
      <w:r w:rsidR="00145B81" w:rsidRPr="00145B81">
        <w:rPr>
          <w:rFonts w:ascii="Times New Roman" w:hAnsi="Times New Roman" w:cs="Times New Roman"/>
          <w:b/>
        </w:rPr>
        <w:t xml:space="preserve">Sites must have </w:t>
      </w:r>
      <w:r w:rsidR="008838BA">
        <w:rPr>
          <w:rFonts w:ascii="Times New Roman" w:hAnsi="Times New Roman" w:cs="Times New Roman"/>
          <w:b/>
        </w:rPr>
        <w:t xml:space="preserve">permanent </w:t>
      </w:r>
      <w:r w:rsidR="00145B81" w:rsidRPr="00145B81">
        <w:rPr>
          <w:rFonts w:ascii="Times New Roman" w:hAnsi="Times New Roman" w:cs="Times New Roman"/>
          <w:b/>
        </w:rPr>
        <w:t>lights</w:t>
      </w:r>
      <w:r w:rsidR="008838BA">
        <w:rPr>
          <w:rFonts w:ascii="Times New Roman" w:hAnsi="Times New Roman" w:cs="Times New Roman"/>
          <w:b/>
        </w:rPr>
        <w:t xml:space="preserve"> except for CIAC championship sites</w:t>
      </w:r>
      <w:r w:rsidR="00145B81">
        <w:rPr>
          <w:rFonts w:ascii="Times New Roman" w:hAnsi="Times New Roman" w:cs="Times New Roman"/>
        </w:rPr>
        <w:t>.</w:t>
      </w:r>
    </w:p>
    <w:p w14:paraId="4FDEA177" w14:textId="77777777" w:rsidR="007A5F0F" w:rsidRDefault="007A5F0F" w:rsidP="00005B5D">
      <w:pPr>
        <w:spacing w:after="0" w:line="240" w:lineRule="auto"/>
        <w:rPr>
          <w:rFonts w:ascii="Times New Roman" w:hAnsi="Times New Roman" w:cs="Times New Roman"/>
        </w:rPr>
      </w:pPr>
    </w:p>
    <w:p w14:paraId="2AE528ED" w14:textId="77777777" w:rsidR="008838BA" w:rsidRDefault="008838BA" w:rsidP="00005B5D">
      <w:pPr>
        <w:spacing w:after="0" w:line="240" w:lineRule="auto"/>
        <w:rPr>
          <w:rFonts w:ascii="Times New Roman" w:hAnsi="Times New Roman" w:cs="Times New Roman"/>
        </w:rPr>
      </w:pPr>
    </w:p>
    <w:p w14:paraId="345FC5A5" w14:textId="77777777" w:rsidR="007A5F0F" w:rsidRDefault="007A5F0F" w:rsidP="007A5F0F">
      <w:pPr>
        <w:pStyle w:val="Heading3"/>
      </w:pPr>
      <w:r>
        <w:t>CIAC LATE ENTRY POLICY</w:t>
      </w:r>
    </w:p>
    <w:p w14:paraId="592E1199" w14:textId="77777777" w:rsidR="007A5F0F" w:rsidRDefault="007A5F0F" w:rsidP="007A5F0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No tournament entries will be accepted after the deadline established by each sports committee except those approved by the CIAC Board of Control.</w:t>
      </w:r>
    </w:p>
    <w:p w14:paraId="5765FF6F" w14:textId="77777777" w:rsidR="007A5F0F" w:rsidRDefault="007A5F0F" w:rsidP="007A5F0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Corrections requested by a school to an entry form that was submitted by the established deadline but prior to seeding/pairing data being published on the web site, will be assessed a fee of $50 per correction to a maximum of $250.</w:t>
      </w:r>
    </w:p>
    <w:p w14:paraId="7F0531E4" w14:textId="77777777" w:rsidR="007A5F0F" w:rsidRDefault="007A5F0F" w:rsidP="007A5F0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All requests for corrections must be submitted on a support ticket via the online eligibility center.  </w:t>
      </w:r>
      <w:r>
        <w:rPr>
          <w:rFonts w:ascii="Times New Roman" w:hAnsi="Times New Roman" w:cs="Times New Roman"/>
          <w:b/>
        </w:rPr>
        <w:t>No phone request will be considered.</w:t>
      </w:r>
    </w:p>
    <w:p w14:paraId="0557FF9A" w14:textId="77777777" w:rsidR="007A5F0F" w:rsidRDefault="007A5F0F" w:rsidP="007A5F0F">
      <w:pPr>
        <w:spacing w:after="0" w:line="240" w:lineRule="auto"/>
        <w:rPr>
          <w:rFonts w:ascii="Times New Roman" w:hAnsi="Times New Roman" w:cs="Times New Roman"/>
        </w:rPr>
      </w:pPr>
    </w:p>
    <w:p w14:paraId="1BF56F85" w14:textId="77777777" w:rsidR="0003479D" w:rsidRDefault="0003479D" w:rsidP="007A5F0F">
      <w:pPr>
        <w:spacing w:after="0" w:line="240" w:lineRule="auto"/>
        <w:rPr>
          <w:rFonts w:ascii="Times New Roman" w:hAnsi="Times New Roman" w:cs="Times New Roman"/>
        </w:rPr>
      </w:pPr>
    </w:p>
    <w:p w14:paraId="31C3FA1D" w14:textId="77777777" w:rsidR="007A5F0F" w:rsidRDefault="007A5F0F" w:rsidP="007A5F0F">
      <w:pPr>
        <w:spacing w:after="0" w:line="240" w:lineRule="auto"/>
        <w:rPr>
          <w:rFonts w:ascii="Times New Roman" w:hAnsi="Times New Roman" w:cs="Times New Roman"/>
        </w:rPr>
      </w:pPr>
      <w:r>
        <w:rPr>
          <w:rFonts w:ascii="Times New Roman" w:hAnsi="Times New Roman" w:cs="Times New Roman"/>
          <w:b/>
          <w:u w:val="single"/>
        </w:rPr>
        <w:t>TOURNAMENT REGULATIONS VIOLATIONS</w:t>
      </w:r>
      <w:r>
        <w:rPr>
          <w:rFonts w:ascii="Times New Roman" w:hAnsi="Times New Roman" w:cs="Times New Roman"/>
        </w:rPr>
        <w:t xml:space="preserve"> – If a school fails to comply with tournament regulations</w:t>
      </w:r>
      <w:r w:rsidR="00984D23">
        <w:rPr>
          <w:rFonts w:ascii="Times New Roman" w:hAnsi="Times New Roman" w:cs="Times New Roman"/>
        </w:rPr>
        <w:t>,</w:t>
      </w:r>
      <w:r>
        <w:rPr>
          <w:rFonts w:ascii="Times New Roman" w:hAnsi="Times New Roman" w:cs="Times New Roman"/>
        </w:rPr>
        <w:t xml:space="preserve"> and such requires the CIAC tournament sports committee, central office staff, or the CIAC Board of Control to redo any portion of the tournament pairings or such non-compliance adversely impacts the management of the tournament, a</w:t>
      </w:r>
      <w:r w:rsidR="00B6033F">
        <w:rPr>
          <w:rFonts w:ascii="Times New Roman" w:hAnsi="Times New Roman" w:cs="Times New Roman"/>
        </w:rPr>
        <w:t>n</w:t>
      </w:r>
      <w:r>
        <w:rPr>
          <w:rFonts w:ascii="Times New Roman" w:hAnsi="Times New Roman" w:cs="Times New Roman"/>
        </w:rPr>
        <w:t xml:space="preserve"> administrative violation fee of $50 will be imposed upon the school before entry into the tournament will be allowed.</w:t>
      </w:r>
    </w:p>
    <w:p w14:paraId="465EF83C" w14:textId="77777777" w:rsidR="00562D93" w:rsidRDefault="00562D93" w:rsidP="007A5F0F">
      <w:pPr>
        <w:spacing w:after="0" w:line="240" w:lineRule="auto"/>
        <w:rPr>
          <w:rFonts w:ascii="Times New Roman" w:hAnsi="Times New Roman" w:cs="Times New Roman"/>
        </w:rPr>
      </w:pPr>
    </w:p>
    <w:p w14:paraId="4465FD7F" w14:textId="77777777" w:rsidR="0003479D" w:rsidRDefault="0003479D" w:rsidP="007A5F0F">
      <w:pPr>
        <w:spacing w:after="0" w:line="240" w:lineRule="auto"/>
        <w:rPr>
          <w:rFonts w:ascii="Times New Roman" w:hAnsi="Times New Roman" w:cs="Times New Roman"/>
        </w:rPr>
      </w:pPr>
    </w:p>
    <w:p w14:paraId="17BAD9F7" w14:textId="77777777" w:rsidR="007A5F0F" w:rsidRDefault="007A5F0F" w:rsidP="007A5F0F">
      <w:pPr>
        <w:spacing w:after="0" w:line="240" w:lineRule="auto"/>
        <w:rPr>
          <w:rFonts w:ascii="Times New Roman" w:hAnsi="Times New Roman" w:cs="Times New Roman"/>
        </w:rPr>
      </w:pPr>
      <w:r>
        <w:rPr>
          <w:rFonts w:ascii="Times New Roman" w:hAnsi="Times New Roman" w:cs="Times New Roman"/>
          <w:b/>
          <w:u w:val="single"/>
        </w:rPr>
        <w:t>TIE BREAK</w:t>
      </w:r>
      <w:r>
        <w:rPr>
          <w:rFonts w:ascii="Times New Roman" w:hAnsi="Times New Roman" w:cs="Times New Roman"/>
        </w:rPr>
        <w:t xml:space="preserve"> – It is now mandatory that all games played against member schools will use the CIAC tie-break procedures during the regular and post-season.</w:t>
      </w:r>
    </w:p>
    <w:p w14:paraId="764890A0" w14:textId="77777777" w:rsidR="007A5F0F" w:rsidRDefault="007A5F0F" w:rsidP="007A5F0F">
      <w:pPr>
        <w:spacing w:after="0" w:line="240" w:lineRule="auto"/>
        <w:rPr>
          <w:rFonts w:ascii="Times New Roman" w:hAnsi="Times New Roman" w:cs="Times New Roman"/>
        </w:rPr>
      </w:pPr>
    </w:p>
    <w:p w14:paraId="58E1374B" w14:textId="77777777" w:rsidR="007A5F0F" w:rsidRDefault="007A5F0F" w:rsidP="007A5F0F">
      <w:pPr>
        <w:spacing w:after="0" w:line="240" w:lineRule="auto"/>
        <w:rPr>
          <w:rFonts w:ascii="Times New Roman" w:hAnsi="Times New Roman" w:cs="Times New Roman"/>
        </w:rPr>
      </w:pPr>
      <w:r>
        <w:rPr>
          <w:rFonts w:ascii="Times New Roman" w:hAnsi="Times New Roman" w:cs="Times New Roman"/>
        </w:rPr>
        <w:t>All games played against out-of-state teams who are members of their state association will not be bound by this rule in 20</w:t>
      </w:r>
      <w:r w:rsidR="00430738">
        <w:rPr>
          <w:rFonts w:ascii="Times New Roman" w:hAnsi="Times New Roman" w:cs="Times New Roman"/>
        </w:rPr>
        <w:t>20</w:t>
      </w:r>
      <w:r>
        <w:rPr>
          <w:rFonts w:ascii="Times New Roman" w:hAnsi="Times New Roman" w:cs="Times New Roman"/>
        </w:rPr>
        <w:t xml:space="preserve"> when the game is played at the site of the out-of-state team.</w:t>
      </w:r>
    </w:p>
    <w:p w14:paraId="53132B1C" w14:textId="77777777" w:rsidR="007A5F0F" w:rsidRDefault="007A5F0F" w:rsidP="007A5F0F">
      <w:pPr>
        <w:spacing w:after="0" w:line="240" w:lineRule="auto"/>
        <w:rPr>
          <w:rFonts w:ascii="Times New Roman" w:hAnsi="Times New Roman" w:cs="Times New Roman"/>
        </w:rPr>
      </w:pPr>
    </w:p>
    <w:p w14:paraId="2169BC79" w14:textId="77777777" w:rsidR="00984D23" w:rsidRDefault="00984D23" w:rsidP="00984D23">
      <w:pPr>
        <w:spacing w:after="0" w:line="240" w:lineRule="auto"/>
        <w:jc w:val="center"/>
        <w:rPr>
          <w:rFonts w:ascii="Times New Roman" w:hAnsi="Times New Roman" w:cs="Times New Roman"/>
        </w:rPr>
      </w:pPr>
    </w:p>
    <w:p w14:paraId="707025A0" w14:textId="77777777" w:rsidR="007A5F0F" w:rsidRDefault="007A5F0F" w:rsidP="007A5F0F">
      <w:pPr>
        <w:spacing w:after="0" w:line="240" w:lineRule="auto"/>
        <w:rPr>
          <w:rFonts w:ascii="Times New Roman" w:hAnsi="Times New Roman" w:cs="Times New Roman"/>
        </w:rPr>
      </w:pPr>
      <w:r>
        <w:rPr>
          <w:rFonts w:ascii="Times New Roman" w:hAnsi="Times New Roman" w:cs="Times New Roman"/>
          <w:b/>
          <w:u w:val="single"/>
        </w:rPr>
        <w:t>OVERTIME IN THE CHAMPIONSHIP GAME</w:t>
      </w:r>
      <w:r>
        <w:rPr>
          <w:rFonts w:ascii="Times New Roman" w:hAnsi="Times New Roman" w:cs="Times New Roman"/>
        </w:rPr>
        <w:t xml:space="preserve"> – The CIAC Football Committee voted that all final games that are tied will continue to use the CIAC tie-break procedures until a winner is declared.</w:t>
      </w:r>
    </w:p>
    <w:p w14:paraId="196069C2" w14:textId="77777777" w:rsidR="007A5F0F" w:rsidRDefault="007A5F0F" w:rsidP="007A5F0F">
      <w:pPr>
        <w:spacing w:after="0" w:line="240" w:lineRule="auto"/>
        <w:rPr>
          <w:rFonts w:ascii="Times New Roman" w:hAnsi="Times New Roman" w:cs="Times New Roman"/>
        </w:rPr>
      </w:pPr>
    </w:p>
    <w:p w14:paraId="22C5EA0E" w14:textId="77777777" w:rsidR="00984D23" w:rsidRDefault="00984D23" w:rsidP="007A5F0F">
      <w:pPr>
        <w:spacing w:after="0" w:line="240" w:lineRule="auto"/>
        <w:rPr>
          <w:rFonts w:ascii="Times New Roman" w:hAnsi="Times New Roman" w:cs="Times New Roman"/>
        </w:rPr>
      </w:pPr>
    </w:p>
    <w:p w14:paraId="1DB0E5DE" w14:textId="77777777" w:rsidR="00024245" w:rsidRDefault="00024245" w:rsidP="00024245">
      <w:pPr>
        <w:spacing w:after="0" w:line="240" w:lineRule="auto"/>
        <w:jc w:val="center"/>
        <w:rPr>
          <w:rFonts w:ascii="Times New Roman" w:hAnsi="Times New Roman" w:cs="Times New Roman"/>
        </w:rPr>
      </w:pPr>
      <w:r>
        <w:rPr>
          <w:rFonts w:ascii="Times New Roman" w:hAnsi="Times New Roman" w:cs="Times New Roman"/>
        </w:rPr>
        <w:t>2</w:t>
      </w:r>
    </w:p>
    <w:p w14:paraId="266F33C4" w14:textId="77777777" w:rsidR="004812C2" w:rsidRDefault="004812C2" w:rsidP="004C3727">
      <w:pPr>
        <w:spacing w:after="0" w:line="240" w:lineRule="auto"/>
        <w:rPr>
          <w:rFonts w:ascii="Times New Roman" w:hAnsi="Times New Roman" w:cs="Times New Roman"/>
        </w:rPr>
      </w:pPr>
      <w:r>
        <w:rPr>
          <w:rFonts w:ascii="Times New Roman" w:hAnsi="Times New Roman" w:cs="Times New Roman"/>
          <w:b/>
          <w:u w:val="single"/>
        </w:rPr>
        <w:lastRenderedPageBreak/>
        <w:t>RECONDITIONING/RECERTIFYING FOOTBALL HELMETS</w:t>
      </w:r>
      <w:r>
        <w:rPr>
          <w:rFonts w:ascii="Times New Roman" w:hAnsi="Times New Roman" w:cs="Times New Roman"/>
        </w:rPr>
        <w:t xml:space="preserve"> – Effective September 1, 2011 NAERA members will not recondition/recertify any football helmet ten years of age or older.</w:t>
      </w:r>
    </w:p>
    <w:p w14:paraId="1321AFF0" w14:textId="77777777" w:rsidR="004812C2" w:rsidRDefault="004812C2" w:rsidP="004C3727">
      <w:pPr>
        <w:spacing w:after="0" w:line="240" w:lineRule="auto"/>
        <w:rPr>
          <w:rFonts w:ascii="Times New Roman" w:hAnsi="Times New Roman" w:cs="Times New Roman"/>
        </w:rPr>
      </w:pPr>
    </w:p>
    <w:p w14:paraId="0E67337A" w14:textId="77777777" w:rsidR="004812C2" w:rsidRDefault="004812C2" w:rsidP="004C3727">
      <w:pPr>
        <w:spacing w:after="0" w:line="240" w:lineRule="auto"/>
        <w:rPr>
          <w:rFonts w:ascii="Times New Roman" w:hAnsi="Times New Roman" w:cs="Times New Roman"/>
        </w:rPr>
      </w:pPr>
      <w:r>
        <w:rPr>
          <w:rFonts w:ascii="Times New Roman" w:hAnsi="Times New Roman" w:cs="Times New Roman"/>
        </w:rPr>
        <w:t xml:space="preserve">National Athletic Equipment </w:t>
      </w:r>
      <w:proofErr w:type="spellStart"/>
      <w:r>
        <w:rPr>
          <w:rFonts w:ascii="Times New Roman" w:hAnsi="Times New Roman" w:cs="Times New Roman"/>
        </w:rPr>
        <w:t>Reconditioners</w:t>
      </w:r>
      <w:proofErr w:type="spellEnd"/>
      <w:r>
        <w:rPr>
          <w:rFonts w:ascii="Times New Roman" w:hAnsi="Times New Roman" w:cs="Times New Roman"/>
        </w:rPr>
        <w:t xml:space="preserve"> Association, NAERA, announced a new ten year policy adopted in their winter meeting.  The ten years shall be determined by the manufacturers date as required by NOCSAE document 001.</w:t>
      </w:r>
    </w:p>
    <w:p w14:paraId="282E8605" w14:textId="77777777" w:rsidR="004812C2" w:rsidRDefault="004812C2" w:rsidP="004C3727">
      <w:pPr>
        <w:spacing w:after="0" w:line="240" w:lineRule="auto"/>
        <w:rPr>
          <w:rFonts w:ascii="Times New Roman" w:hAnsi="Times New Roman" w:cs="Times New Roman"/>
        </w:rPr>
      </w:pPr>
    </w:p>
    <w:p w14:paraId="1BD83839" w14:textId="77777777" w:rsidR="004812C2" w:rsidRDefault="004812C2" w:rsidP="004C3727">
      <w:pPr>
        <w:spacing w:after="0" w:line="240" w:lineRule="auto"/>
        <w:rPr>
          <w:rFonts w:ascii="Times New Roman" w:hAnsi="Times New Roman" w:cs="Times New Roman"/>
        </w:rPr>
      </w:pPr>
      <w:r>
        <w:rPr>
          <w:rFonts w:ascii="Times New Roman" w:hAnsi="Times New Roman" w:cs="Times New Roman"/>
        </w:rPr>
        <w:t>For example, at the end of this upcoming 20</w:t>
      </w:r>
      <w:r w:rsidR="00430738">
        <w:rPr>
          <w:rFonts w:ascii="Times New Roman" w:hAnsi="Times New Roman" w:cs="Times New Roman"/>
        </w:rPr>
        <w:t>20</w:t>
      </w:r>
      <w:r>
        <w:rPr>
          <w:rFonts w:ascii="Times New Roman" w:hAnsi="Times New Roman" w:cs="Times New Roman"/>
        </w:rPr>
        <w:t xml:space="preserve"> football season, any helmet dated 20</w:t>
      </w:r>
      <w:r w:rsidR="00984D23">
        <w:rPr>
          <w:rFonts w:ascii="Times New Roman" w:hAnsi="Times New Roman" w:cs="Times New Roman"/>
        </w:rPr>
        <w:t>1</w:t>
      </w:r>
      <w:r w:rsidR="00430738">
        <w:rPr>
          <w:rFonts w:ascii="Times New Roman" w:hAnsi="Times New Roman" w:cs="Times New Roman"/>
        </w:rPr>
        <w:t>1</w:t>
      </w:r>
      <w:r>
        <w:rPr>
          <w:rFonts w:ascii="Times New Roman" w:hAnsi="Times New Roman" w:cs="Times New Roman"/>
        </w:rPr>
        <w:t xml:space="preserve"> or older will not be reconditioned / recertified.</w:t>
      </w:r>
    </w:p>
    <w:p w14:paraId="50F1A458" w14:textId="77777777" w:rsidR="004812C2" w:rsidRDefault="004812C2" w:rsidP="004C3727">
      <w:pPr>
        <w:spacing w:after="0" w:line="240" w:lineRule="auto"/>
        <w:rPr>
          <w:rFonts w:ascii="Times New Roman" w:hAnsi="Times New Roman" w:cs="Times New Roman"/>
        </w:rPr>
      </w:pPr>
    </w:p>
    <w:p w14:paraId="613AA24D" w14:textId="77777777" w:rsidR="004812C2" w:rsidRDefault="004812C2" w:rsidP="004812C2">
      <w:pPr>
        <w:pStyle w:val="Heading3"/>
        <w:rPr>
          <w:b w:val="0"/>
          <w:u w:val="none"/>
        </w:rPr>
      </w:pPr>
      <w:r>
        <w:t>REPORTING GAME SCORES</w:t>
      </w:r>
      <w:r w:rsidR="00901E15">
        <w:rPr>
          <w:b w:val="0"/>
          <w:u w:val="none"/>
        </w:rPr>
        <w:t xml:space="preserve"> – In order to ensure that standings and rankings on both the CIAC’s websites and other sites which draw their data from us are timely and accurate, all regular season scores must be entered online no more than 24 hours following the game’s completion.  It is highly recommended that scores are entered from the site as soon as the game ends.</w:t>
      </w:r>
    </w:p>
    <w:p w14:paraId="2171581D" w14:textId="77777777" w:rsidR="00901E15" w:rsidRPr="00901E15" w:rsidRDefault="00901E15" w:rsidP="00901E15">
      <w:pPr>
        <w:spacing w:after="0" w:line="240" w:lineRule="auto"/>
        <w:rPr>
          <w:rFonts w:ascii="Times New Roman" w:hAnsi="Times New Roman" w:cs="Times New Roman"/>
        </w:rPr>
      </w:pPr>
    </w:p>
    <w:p w14:paraId="144E18D8" w14:textId="77777777" w:rsidR="00901E15" w:rsidRPr="00901E15" w:rsidRDefault="00901E15" w:rsidP="00901E15">
      <w:pPr>
        <w:spacing w:after="0" w:line="240" w:lineRule="auto"/>
        <w:rPr>
          <w:rFonts w:ascii="Times New Roman" w:hAnsi="Times New Roman" w:cs="Times New Roman"/>
        </w:rPr>
      </w:pPr>
      <w:r w:rsidRPr="00901E15">
        <w:rPr>
          <w:rFonts w:ascii="Times New Roman" w:hAnsi="Times New Roman" w:cs="Times New Roman"/>
        </w:rPr>
        <w:t>Scores may be entered via the Online Eligibility Center, the “Submit Scores / Forms” option of the “CIAC for Coaches” menu at ciacsports.com, or the “submit Scores” button in our ciacmobile.com mobile site.  Entering scores at ciacsports.com or ciacmobile.com requires either a coaches or scorekeeper’s access code, those codes are managed via the Online Eligibility Center and can be retrieved from a school’s athletic director.</w:t>
      </w:r>
    </w:p>
    <w:p w14:paraId="131BD4D0" w14:textId="77777777" w:rsidR="00562D93" w:rsidRDefault="00562D93" w:rsidP="00562D93">
      <w:pPr>
        <w:spacing w:after="0" w:line="240" w:lineRule="auto"/>
        <w:jc w:val="center"/>
        <w:rPr>
          <w:rFonts w:ascii="Times New Roman" w:hAnsi="Times New Roman" w:cs="Times New Roman"/>
        </w:rPr>
      </w:pPr>
    </w:p>
    <w:p w14:paraId="2DBFE7D6" w14:textId="77777777" w:rsidR="00984D23" w:rsidRDefault="00984D23" w:rsidP="00562D93">
      <w:pPr>
        <w:spacing w:after="0" w:line="240" w:lineRule="auto"/>
        <w:jc w:val="center"/>
        <w:rPr>
          <w:rFonts w:ascii="Times New Roman" w:hAnsi="Times New Roman" w:cs="Times New Roman"/>
        </w:rPr>
      </w:pPr>
    </w:p>
    <w:p w14:paraId="362DC007" w14:textId="77777777" w:rsidR="004812C2" w:rsidRDefault="00C755AA" w:rsidP="004C3727">
      <w:pPr>
        <w:spacing w:after="0" w:line="240" w:lineRule="auto"/>
        <w:rPr>
          <w:rFonts w:ascii="Times New Roman" w:hAnsi="Times New Roman" w:cs="Times New Roman"/>
        </w:rPr>
      </w:pPr>
      <w:r>
        <w:rPr>
          <w:rFonts w:ascii="Times New Roman" w:hAnsi="Times New Roman" w:cs="Times New Roman"/>
          <w:b/>
          <w:u w:val="single"/>
        </w:rPr>
        <w:t xml:space="preserve">Students with </w:t>
      </w:r>
      <w:r w:rsidR="004812C2">
        <w:rPr>
          <w:rFonts w:ascii="Times New Roman" w:hAnsi="Times New Roman" w:cs="Times New Roman"/>
          <w:b/>
          <w:u w:val="single"/>
        </w:rPr>
        <w:t xml:space="preserve">Special Needs </w:t>
      </w:r>
      <w:r w:rsidR="004812C2">
        <w:rPr>
          <w:rFonts w:ascii="Times New Roman" w:hAnsi="Times New Roman" w:cs="Times New Roman"/>
        </w:rPr>
        <w:t xml:space="preserve">– Coaches are reminded to inform contest officials prior to each competition of any </w:t>
      </w:r>
      <w:r>
        <w:rPr>
          <w:rFonts w:ascii="Times New Roman" w:hAnsi="Times New Roman" w:cs="Times New Roman"/>
        </w:rPr>
        <w:t xml:space="preserve">student with </w:t>
      </w:r>
      <w:r w:rsidR="004812C2">
        <w:rPr>
          <w:rFonts w:ascii="Times New Roman" w:hAnsi="Times New Roman" w:cs="Times New Roman"/>
        </w:rPr>
        <w:t>special needs who could be competing in the contest when his/her disability could impact the individual’s performance or the conduct of the competition.</w:t>
      </w:r>
    </w:p>
    <w:p w14:paraId="142CAABB" w14:textId="77777777" w:rsidR="00C8577B" w:rsidRDefault="00C8577B" w:rsidP="004C3727">
      <w:pPr>
        <w:spacing w:after="0" w:line="240" w:lineRule="auto"/>
        <w:rPr>
          <w:rFonts w:ascii="Times New Roman" w:hAnsi="Times New Roman" w:cs="Times New Roman"/>
        </w:rPr>
      </w:pPr>
    </w:p>
    <w:p w14:paraId="109E87C7" w14:textId="77777777" w:rsidR="00984D23" w:rsidRDefault="00984D23" w:rsidP="004C3727">
      <w:pPr>
        <w:spacing w:after="0" w:line="240" w:lineRule="auto"/>
        <w:rPr>
          <w:rFonts w:ascii="Times New Roman" w:hAnsi="Times New Roman" w:cs="Times New Roman"/>
        </w:rPr>
      </w:pPr>
    </w:p>
    <w:p w14:paraId="2CCB877B" w14:textId="77777777" w:rsidR="00C8577B" w:rsidRDefault="00C8577B" w:rsidP="004C3727">
      <w:pPr>
        <w:spacing w:after="0" w:line="240" w:lineRule="auto"/>
        <w:rPr>
          <w:rFonts w:ascii="Times New Roman" w:hAnsi="Times New Roman" w:cs="Times New Roman"/>
        </w:rPr>
      </w:pPr>
      <w:r>
        <w:rPr>
          <w:rFonts w:ascii="Times New Roman" w:hAnsi="Times New Roman" w:cs="Times New Roman"/>
          <w:b/>
          <w:u w:val="single"/>
        </w:rPr>
        <w:t>CIAC TOURNAMENT SITE MEDIA POLICY</w:t>
      </w:r>
      <w:r>
        <w:rPr>
          <w:rFonts w:ascii="Times New Roman" w:hAnsi="Times New Roman" w:cs="Times New Roman"/>
        </w:rPr>
        <w:t xml:space="preserve"> – The CIAC places tremendous value on the role the media plays in promoting and highlighting high school sports.  To that purpose CIAC tournament venues and hosts should make every effort to provide a working environment conducive to all media (print, broadcast and internet based) covering our events.  The following are </w:t>
      </w:r>
      <w:r>
        <w:rPr>
          <w:rFonts w:ascii="Times New Roman" w:hAnsi="Times New Roman" w:cs="Times New Roman"/>
          <w:b/>
        </w:rPr>
        <w:t>minimum standards</w:t>
      </w:r>
      <w:r>
        <w:rPr>
          <w:rFonts w:ascii="Times New Roman" w:hAnsi="Times New Roman" w:cs="Times New Roman"/>
        </w:rPr>
        <w:t>, developed in consultation with the CIAC Media Advisory Committee, which should be provided for working media at all CIAC tournament sites:</w:t>
      </w:r>
    </w:p>
    <w:p w14:paraId="17193747" w14:textId="77777777" w:rsidR="00C8577B" w:rsidRDefault="00C8577B" w:rsidP="004C3727">
      <w:pPr>
        <w:spacing w:after="0" w:line="240" w:lineRule="auto"/>
        <w:rPr>
          <w:rFonts w:ascii="Times New Roman" w:hAnsi="Times New Roman" w:cs="Times New Roman"/>
        </w:rPr>
      </w:pPr>
    </w:p>
    <w:p w14:paraId="3D6A5E1C" w14:textId="77777777" w:rsidR="00C8577B" w:rsidRDefault="00C8577B" w:rsidP="00D51AFD">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A minimum of one hour following the conclusion of post-game interviews to write in the press box, press area or a suitable facility in close proximity to the site of the event (i.e. office, classroom, etc.).</w:t>
      </w:r>
    </w:p>
    <w:p w14:paraId="34A91E4E" w14:textId="77777777" w:rsidR="00C8577B" w:rsidRDefault="00C8577B" w:rsidP="00D51AFD">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Access to electric power (shared power strip, etc.).</w:t>
      </w:r>
    </w:p>
    <w:p w14:paraId="56FC70C6" w14:textId="77777777" w:rsidR="00C8577B" w:rsidRDefault="00C8577B" w:rsidP="00D51AFD">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Access to wireless internet service.</w:t>
      </w:r>
    </w:p>
    <w:p w14:paraId="2D7F3EFD" w14:textId="77777777" w:rsidR="00C8577B" w:rsidRDefault="00C8577B" w:rsidP="00C8577B">
      <w:pPr>
        <w:spacing w:after="0" w:line="240" w:lineRule="auto"/>
        <w:rPr>
          <w:rFonts w:ascii="Times New Roman" w:hAnsi="Times New Roman" w:cs="Times New Roman"/>
        </w:rPr>
      </w:pPr>
    </w:p>
    <w:p w14:paraId="05A02856" w14:textId="77777777" w:rsidR="00C8577B" w:rsidRDefault="00C8577B" w:rsidP="00C8577B">
      <w:pPr>
        <w:spacing w:after="0" w:line="240" w:lineRule="auto"/>
        <w:rPr>
          <w:rFonts w:ascii="Times New Roman" w:hAnsi="Times New Roman" w:cs="Times New Roman"/>
        </w:rPr>
      </w:pPr>
      <w:r w:rsidRPr="00C8577B">
        <w:rPr>
          <w:rFonts w:ascii="Times New Roman" w:hAnsi="Times New Roman" w:cs="Times New Roman"/>
        </w:rPr>
        <w:t>Site directors should communicate these requirements to any staff person who may be responsible for the administration of the event.  If for some reason a site will not be able to provide these items for a contest, a site representative should inform the CIAC in advance and work with the media on site before the game and work to provide a reasonable solution to the issue.  Members of the media who will be covering events are directed to contact the appropriate site as far in advance as possible to inform them they will be at the event and discuss what arrangements will be made for working media at the site.</w:t>
      </w:r>
    </w:p>
    <w:p w14:paraId="6C381619" w14:textId="77777777" w:rsidR="004062B3" w:rsidRDefault="004062B3" w:rsidP="004062B3">
      <w:pPr>
        <w:spacing w:after="0" w:line="240" w:lineRule="auto"/>
        <w:jc w:val="center"/>
        <w:rPr>
          <w:rFonts w:ascii="Times New Roman" w:hAnsi="Times New Roman" w:cs="Times New Roman"/>
        </w:rPr>
      </w:pPr>
    </w:p>
    <w:p w14:paraId="3EB4B963" w14:textId="77777777" w:rsidR="00984D23" w:rsidRDefault="00984D23" w:rsidP="004062B3">
      <w:pPr>
        <w:spacing w:after="0" w:line="240" w:lineRule="auto"/>
        <w:jc w:val="center"/>
        <w:rPr>
          <w:rFonts w:ascii="Times New Roman" w:hAnsi="Times New Roman" w:cs="Times New Roman"/>
        </w:rPr>
      </w:pPr>
    </w:p>
    <w:p w14:paraId="3638F1FE" w14:textId="77777777" w:rsidR="00C152B2" w:rsidRDefault="00C152B2" w:rsidP="00C8577B">
      <w:pPr>
        <w:spacing w:after="0" w:line="240" w:lineRule="auto"/>
        <w:rPr>
          <w:rFonts w:ascii="Times New Roman" w:hAnsi="Times New Roman" w:cs="Times New Roman"/>
        </w:rPr>
      </w:pPr>
      <w:r>
        <w:rPr>
          <w:rFonts w:ascii="Times New Roman" w:hAnsi="Times New Roman" w:cs="Times New Roman"/>
          <w:b/>
          <w:u w:val="single"/>
        </w:rPr>
        <w:t>UNMANNED AERIAL SYSTEMS AT CIAC-SANCTIONED EVENTS</w:t>
      </w:r>
      <w:r>
        <w:rPr>
          <w:rFonts w:ascii="Times New Roman" w:hAnsi="Times New Roman" w:cs="Times New Roman"/>
        </w:rPr>
        <w:t xml:space="preserve"> – The use of unmanned aerial systems, often referred to as drones, is prohibited for any purpose by any person(s) at all CIAC-sanctioned events.  This policy includes not only the restricted playing area of the venue(s), but also the physical confines of the entire stadium / field / arena structure.  For the purpose of this policy, an unmanned aerial system is any aircraft without a human pilot on board.</w:t>
      </w:r>
    </w:p>
    <w:p w14:paraId="41A86DBF" w14:textId="77777777" w:rsidR="00C152B2" w:rsidRDefault="00C152B2" w:rsidP="00C8577B">
      <w:pPr>
        <w:spacing w:after="0" w:line="240" w:lineRule="auto"/>
        <w:rPr>
          <w:rFonts w:ascii="Times New Roman" w:hAnsi="Times New Roman" w:cs="Times New Roman"/>
        </w:rPr>
      </w:pPr>
    </w:p>
    <w:p w14:paraId="7587155F" w14:textId="77777777" w:rsidR="00984D23" w:rsidRDefault="00984D23" w:rsidP="00C8577B">
      <w:pPr>
        <w:spacing w:after="0" w:line="240" w:lineRule="auto"/>
        <w:rPr>
          <w:rFonts w:ascii="Times New Roman" w:hAnsi="Times New Roman" w:cs="Times New Roman"/>
        </w:rPr>
      </w:pPr>
    </w:p>
    <w:p w14:paraId="5A4BC74F" w14:textId="77777777" w:rsidR="00024245" w:rsidRDefault="00B6033F" w:rsidP="00C8577B">
      <w:pPr>
        <w:spacing w:after="0" w:line="240" w:lineRule="auto"/>
        <w:rPr>
          <w:rFonts w:ascii="Times New Roman" w:hAnsi="Times New Roman" w:cs="Times New Roman"/>
        </w:rPr>
      </w:pPr>
      <w:r>
        <w:rPr>
          <w:rFonts w:ascii="Times New Roman" w:hAnsi="Times New Roman" w:cs="Times New Roman"/>
          <w:b/>
          <w:u w:val="single"/>
        </w:rPr>
        <w:t xml:space="preserve">CONCUSSION </w:t>
      </w:r>
      <w:r w:rsidR="00145B81">
        <w:rPr>
          <w:rFonts w:ascii="Times New Roman" w:hAnsi="Times New Roman" w:cs="Times New Roman"/>
          <w:b/>
          <w:u w:val="single"/>
        </w:rPr>
        <w:t xml:space="preserve"> AND SUDDEN CARDIAC ARREST </w:t>
      </w:r>
      <w:r>
        <w:rPr>
          <w:rFonts w:ascii="Times New Roman" w:hAnsi="Times New Roman" w:cs="Times New Roman"/>
          <w:b/>
          <w:u w:val="single"/>
        </w:rPr>
        <w:t>LEGISLATION AND CIAC REQUIREMENTS</w:t>
      </w:r>
      <w:r>
        <w:rPr>
          <w:rFonts w:ascii="Times New Roman" w:hAnsi="Times New Roman" w:cs="Times New Roman"/>
        </w:rPr>
        <w:t xml:space="preserve"> – Beginning July 1, 2014 all CIAC member schools are required to educate all parents and student-athletes on the signs and symptoms of concussion and return-to-play requirements</w:t>
      </w:r>
      <w:r w:rsidR="00145B81">
        <w:rPr>
          <w:rFonts w:ascii="Times New Roman" w:hAnsi="Times New Roman" w:cs="Times New Roman"/>
        </w:rPr>
        <w:t xml:space="preserve"> as well as</w:t>
      </w:r>
      <w:r w:rsidR="004E36EC">
        <w:rPr>
          <w:rFonts w:ascii="Times New Roman" w:hAnsi="Times New Roman" w:cs="Times New Roman"/>
        </w:rPr>
        <w:t xml:space="preserve"> signs and symptoms of sudden cardiac arrest</w:t>
      </w:r>
      <w:r>
        <w:rPr>
          <w:rFonts w:ascii="Times New Roman" w:hAnsi="Times New Roman" w:cs="Times New Roman"/>
        </w:rPr>
        <w:t xml:space="preserve">.  Educational information both written and video that schools can use to meet this requirement are available online at the CIAC web </w:t>
      </w:r>
    </w:p>
    <w:p w14:paraId="282A0DD3" w14:textId="77777777" w:rsidR="00024245" w:rsidRDefault="00024245" w:rsidP="00C8577B">
      <w:pPr>
        <w:spacing w:after="0" w:line="240" w:lineRule="auto"/>
        <w:rPr>
          <w:rFonts w:ascii="Times New Roman" w:hAnsi="Times New Roman" w:cs="Times New Roman"/>
        </w:rPr>
      </w:pPr>
    </w:p>
    <w:p w14:paraId="70610F3F" w14:textId="77777777" w:rsidR="00024245" w:rsidRDefault="00024245" w:rsidP="00024245">
      <w:pPr>
        <w:spacing w:after="0" w:line="240" w:lineRule="auto"/>
        <w:jc w:val="center"/>
        <w:rPr>
          <w:rFonts w:ascii="Times New Roman" w:hAnsi="Times New Roman" w:cs="Times New Roman"/>
        </w:rPr>
      </w:pPr>
      <w:r>
        <w:rPr>
          <w:rFonts w:ascii="Times New Roman" w:hAnsi="Times New Roman" w:cs="Times New Roman"/>
        </w:rPr>
        <w:t>3</w:t>
      </w:r>
    </w:p>
    <w:p w14:paraId="5692DB8C" w14:textId="77777777" w:rsidR="00B6033F" w:rsidRDefault="00B6033F" w:rsidP="00C8577B">
      <w:pPr>
        <w:spacing w:after="0" w:line="240" w:lineRule="auto"/>
        <w:rPr>
          <w:rFonts w:ascii="Times New Roman" w:hAnsi="Times New Roman" w:cs="Times New Roman"/>
        </w:rPr>
      </w:pPr>
      <w:r>
        <w:rPr>
          <w:rFonts w:ascii="Times New Roman" w:hAnsi="Times New Roman" w:cs="Times New Roman"/>
        </w:rPr>
        <w:lastRenderedPageBreak/>
        <w:t>site.  Additionally, all parents and student-athletes must sign off that they have been educated in the signs and symptoms of concussion</w:t>
      </w:r>
      <w:r w:rsidR="004E36EC">
        <w:rPr>
          <w:rFonts w:ascii="Times New Roman" w:hAnsi="Times New Roman" w:cs="Times New Roman"/>
        </w:rPr>
        <w:t xml:space="preserve"> and sudden cardiac arrest </w:t>
      </w:r>
      <w:r>
        <w:rPr>
          <w:rFonts w:ascii="Times New Roman" w:hAnsi="Times New Roman" w:cs="Times New Roman"/>
        </w:rPr>
        <w:t>using the consent form</w:t>
      </w:r>
      <w:r w:rsidR="004E36EC">
        <w:rPr>
          <w:rFonts w:ascii="Times New Roman" w:hAnsi="Times New Roman" w:cs="Times New Roman"/>
        </w:rPr>
        <w:t>s</w:t>
      </w:r>
      <w:r>
        <w:rPr>
          <w:rFonts w:ascii="Times New Roman" w:hAnsi="Times New Roman" w:cs="Times New Roman"/>
        </w:rPr>
        <w:t xml:space="preserve"> </w:t>
      </w:r>
      <w:r w:rsidR="006416D9">
        <w:rPr>
          <w:rFonts w:ascii="Times New Roman" w:hAnsi="Times New Roman" w:cs="Times New Roman"/>
        </w:rPr>
        <w:t xml:space="preserve">that </w:t>
      </w:r>
      <w:r w:rsidR="004E36EC">
        <w:rPr>
          <w:rFonts w:ascii="Times New Roman" w:hAnsi="Times New Roman" w:cs="Times New Roman"/>
        </w:rPr>
        <w:t>are</w:t>
      </w:r>
      <w:r w:rsidR="006416D9">
        <w:rPr>
          <w:rFonts w:ascii="Times New Roman" w:hAnsi="Times New Roman" w:cs="Times New Roman"/>
        </w:rPr>
        <w:t xml:space="preserve"> available on the CIAC web site or through the school athletic department</w:t>
      </w:r>
      <w:r>
        <w:rPr>
          <w:rFonts w:ascii="Times New Roman" w:hAnsi="Times New Roman" w:cs="Times New Roman"/>
        </w:rPr>
        <w:t xml:space="preserve">.  No athlete can participate in football or any other sport until properly educated and there </w:t>
      </w:r>
      <w:r w:rsidR="004E36EC">
        <w:rPr>
          <w:rFonts w:ascii="Times New Roman" w:hAnsi="Times New Roman" w:cs="Times New Roman"/>
        </w:rPr>
        <w:t>are</w:t>
      </w:r>
      <w:r>
        <w:rPr>
          <w:rFonts w:ascii="Times New Roman" w:hAnsi="Times New Roman" w:cs="Times New Roman"/>
        </w:rPr>
        <w:t xml:space="preserve"> signed consent form</w:t>
      </w:r>
      <w:r w:rsidR="004E36EC">
        <w:rPr>
          <w:rFonts w:ascii="Times New Roman" w:hAnsi="Times New Roman" w:cs="Times New Roman"/>
        </w:rPr>
        <w:t>s</w:t>
      </w:r>
      <w:r>
        <w:rPr>
          <w:rFonts w:ascii="Times New Roman" w:hAnsi="Times New Roman" w:cs="Times New Roman"/>
        </w:rPr>
        <w:t xml:space="preserve"> on file.</w:t>
      </w:r>
    </w:p>
    <w:p w14:paraId="5AFD66D8" w14:textId="77777777" w:rsidR="00B14D6A" w:rsidRDefault="00B14D6A" w:rsidP="00B14D6A">
      <w:pPr>
        <w:spacing w:after="0" w:line="240" w:lineRule="auto"/>
        <w:jc w:val="center"/>
        <w:rPr>
          <w:rFonts w:ascii="Times New Roman" w:hAnsi="Times New Roman" w:cs="Times New Roman"/>
        </w:rPr>
      </w:pPr>
    </w:p>
    <w:p w14:paraId="465F5644" w14:textId="77777777" w:rsidR="00B6033F" w:rsidRDefault="00B6033F" w:rsidP="00C8577B">
      <w:pPr>
        <w:spacing w:after="0" w:line="240" w:lineRule="auto"/>
        <w:rPr>
          <w:rFonts w:ascii="Times New Roman" w:hAnsi="Times New Roman" w:cs="Times New Roman"/>
        </w:rPr>
      </w:pPr>
      <w:r>
        <w:rPr>
          <w:rFonts w:ascii="Times New Roman" w:hAnsi="Times New Roman" w:cs="Times New Roman"/>
        </w:rPr>
        <w:t>Further, the new State Statute requir</w:t>
      </w:r>
      <w:r w:rsidR="00B14D6A">
        <w:rPr>
          <w:rFonts w:ascii="Times New Roman" w:hAnsi="Times New Roman" w:cs="Times New Roman"/>
        </w:rPr>
        <w:t>es</w:t>
      </w:r>
      <w:r>
        <w:rPr>
          <w:rFonts w:ascii="Times New Roman" w:hAnsi="Times New Roman" w:cs="Times New Roman"/>
        </w:rPr>
        <w:t xml:space="preserve"> parents/guardians to be notified within twenty-four (24) hours when an athlete has been removed from play due to an injury.  Schools will need to determine who is the responsible school personnel who will make contact with the parent.  Schools will also be required to report all concussions sustained in or out-of-school annually to the State Department of Education.  Schools will need to develop protocol on who reports such information.  This requirement goes into effect July 1, 2014.</w:t>
      </w:r>
    </w:p>
    <w:p w14:paraId="527D5AD3" w14:textId="77777777" w:rsidR="002A665E" w:rsidRDefault="002A665E" w:rsidP="00C8577B">
      <w:pPr>
        <w:spacing w:after="0" w:line="240" w:lineRule="auto"/>
        <w:rPr>
          <w:rFonts w:ascii="Times New Roman" w:hAnsi="Times New Roman" w:cs="Times New Roman"/>
        </w:rPr>
      </w:pPr>
    </w:p>
    <w:p w14:paraId="2E122E9D" w14:textId="77777777" w:rsidR="00024245" w:rsidRDefault="00024245" w:rsidP="00C8577B">
      <w:pPr>
        <w:spacing w:after="0" w:line="240" w:lineRule="auto"/>
        <w:rPr>
          <w:rFonts w:ascii="Times New Roman" w:hAnsi="Times New Roman" w:cs="Times New Roman"/>
        </w:rPr>
      </w:pPr>
    </w:p>
    <w:p w14:paraId="0A930E56" w14:textId="77777777" w:rsidR="00901E15" w:rsidRPr="00CF6ACF" w:rsidRDefault="00430738" w:rsidP="00430738">
      <w:pPr>
        <w:pStyle w:val="Heading2"/>
        <w:ind w:firstLine="720"/>
        <w:jc w:val="left"/>
      </w:pPr>
      <w:r>
        <w:tab/>
      </w:r>
      <w:r>
        <w:tab/>
      </w:r>
      <w:r>
        <w:tab/>
      </w:r>
      <w:r w:rsidR="00CF6ACF" w:rsidRPr="00CF6ACF">
        <w:t>20</w:t>
      </w:r>
      <w:r w:rsidR="0003479D">
        <w:t>20</w:t>
      </w:r>
      <w:r w:rsidR="00CF6ACF" w:rsidRPr="00CF6ACF">
        <w:t xml:space="preserve"> NFHS FOOTBALL RULE CHANGES</w:t>
      </w:r>
    </w:p>
    <w:p w14:paraId="4699AFCA" w14:textId="77777777" w:rsidR="00CF6ACF" w:rsidRDefault="00CF6ACF" w:rsidP="00901E15">
      <w:pPr>
        <w:spacing w:after="0" w:line="240" w:lineRule="auto"/>
        <w:jc w:val="center"/>
        <w:rPr>
          <w:rFonts w:ascii="Times New Roman" w:hAnsi="Times New Roman" w:cs="Times New Roman"/>
        </w:rPr>
      </w:pPr>
    </w:p>
    <w:p w14:paraId="10F9BB37" w14:textId="77777777" w:rsidR="009A4198" w:rsidRDefault="0003479D" w:rsidP="004062B3">
      <w:pPr>
        <w:spacing w:after="0" w:line="240" w:lineRule="auto"/>
        <w:rPr>
          <w:rFonts w:ascii="Times New Roman" w:hAnsi="Times New Roman" w:cs="Times New Roman"/>
        </w:rPr>
      </w:pPr>
      <w:r>
        <w:rPr>
          <w:rFonts w:ascii="Times New Roman" w:hAnsi="Times New Roman" w:cs="Times New Roman"/>
          <w:b/>
        </w:rPr>
        <w:t>Defining Team Designated Representative for Penalty Decisions [1-4-1, 1-4-4 (New), 2-32-5, 3-5-2, 10-1-1, 10-1-2, 10-2-4]</w:t>
      </w:r>
      <w:r>
        <w:rPr>
          <w:rFonts w:ascii="Times New Roman" w:hAnsi="Times New Roman" w:cs="Times New Roman"/>
          <w:b/>
        </w:rPr>
        <w:tab/>
        <w:t xml:space="preserve"> --     </w:t>
      </w:r>
      <w:r>
        <w:rPr>
          <w:rFonts w:ascii="Times New Roman" w:hAnsi="Times New Roman" w:cs="Times New Roman"/>
        </w:rPr>
        <w:t xml:space="preserve">Prior to the game, the head coach will notify the referee of the designated representative (coach or player) </w:t>
      </w:r>
    </w:p>
    <w:p w14:paraId="578FF6DC" w14:textId="77777777" w:rsidR="0003479D" w:rsidRDefault="0003479D" w:rsidP="004062B3">
      <w:pPr>
        <w:spacing w:after="0" w:line="240" w:lineRule="auto"/>
        <w:rPr>
          <w:rFonts w:ascii="Times New Roman" w:hAnsi="Times New Roman" w:cs="Times New Roman"/>
        </w:rPr>
      </w:pPr>
      <w:r>
        <w:rPr>
          <w:rFonts w:ascii="Times New Roman" w:hAnsi="Times New Roman" w:cs="Times New Roman"/>
        </w:rPr>
        <w:tab/>
        <w:t>who will make decisions regarding penalty acceptance or declination.</w:t>
      </w:r>
    </w:p>
    <w:p w14:paraId="48FE3382" w14:textId="77777777" w:rsidR="0003479D" w:rsidRDefault="0003479D" w:rsidP="004062B3">
      <w:pPr>
        <w:spacing w:after="0" w:line="240" w:lineRule="auto"/>
        <w:rPr>
          <w:rFonts w:ascii="Times New Roman" w:hAnsi="Times New Roman" w:cs="Times New Roman"/>
        </w:rPr>
      </w:pPr>
    </w:p>
    <w:p w14:paraId="5B0AD70B" w14:textId="77777777" w:rsidR="0003479D" w:rsidRDefault="0003479D" w:rsidP="0003479D">
      <w:pPr>
        <w:spacing w:after="0" w:line="240" w:lineRule="auto"/>
        <w:ind w:left="720" w:hanging="720"/>
        <w:rPr>
          <w:rFonts w:ascii="Times New Roman" w:hAnsi="Times New Roman" w:cs="Times New Roman"/>
        </w:rPr>
      </w:pPr>
      <w:r>
        <w:rPr>
          <w:rFonts w:ascii="Times New Roman" w:hAnsi="Times New Roman" w:cs="Times New Roman"/>
          <w:b/>
        </w:rPr>
        <w:t>Halftime Intermission Option Following Weather Delay [3-1-6c Exception (New)] --</w:t>
      </w:r>
      <w:r>
        <w:rPr>
          <w:rFonts w:ascii="Times New Roman" w:hAnsi="Times New Roman" w:cs="Times New Roman"/>
          <w:b/>
        </w:rPr>
        <w:tab/>
      </w:r>
      <w:r>
        <w:rPr>
          <w:rFonts w:ascii="Times New Roman" w:hAnsi="Times New Roman" w:cs="Times New Roman"/>
        </w:rPr>
        <w:t>The halftime intermission may be shortened by mutual agreement of opposing coaches if a weather delay occurs during the last three minutes of the second period.</w:t>
      </w:r>
    </w:p>
    <w:p w14:paraId="49E8B283" w14:textId="77777777" w:rsidR="0003479D" w:rsidRDefault="0003479D" w:rsidP="0003479D">
      <w:pPr>
        <w:spacing w:after="0" w:line="240" w:lineRule="auto"/>
        <w:ind w:left="720" w:hanging="720"/>
        <w:rPr>
          <w:rFonts w:ascii="Times New Roman" w:hAnsi="Times New Roman" w:cs="Times New Roman"/>
        </w:rPr>
      </w:pPr>
    </w:p>
    <w:p w14:paraId="7F152C8B" w14:textId="77777777" w:rsidR="0003479D" w:rsidRDefault="0003479D" w:rsidP="0003479D">
      <w:pPr>
        <w:spacing w:after="0" w:line="240" w:lineRule="auto"/>
        <w:ind w:left="720" w:hanging="720"/>
        <w:rPr>
          <w:rFonts w:ascii="Times New Roman" w:hAnsi="Times New Roman" w:cs="Times New Roman"/>
        </w:rPr>
      </w:pPr>
      <w:r>
        <w:rPr>
          <w:rFonts w:ascii="Times New Roman" w:hAnsi="Times New Roman" w:cs="Times New Roman"/>
          <w:b/>
        </w:rPr>
        <w:t>40-Second Play Clock Clarification [3-6-1a(1)e Exceptions 2 and 3 (New)] --</w:t>
      </w:r>
      <w:r>
        <w:rPr>
          <w:rFonts w:ascii="Times New Roman" w:hAnsi="Times New Roman" w:cs="Times New Roman"/>
          <w:b/>
        </w:rPr>
        <w:tab/>
      </w:r>
      <w:r>
        <w:rPr>
          <w:rFonts w:ascii="Times New Roman" w:hAnsi="Times New Roman" w:cs="Times New Roman"/>
        </w:rPr>
        <w:t>To eliminate a potential timing advantage gained by the defensive team, the rules committee approved the play clock being set to 40 seconds when an officials’ time-out is taken for an injury to a defensive player or a defensive player has an equipment issue.</w:t>
      </w:r>
    </w:p>
    <w:p w14:paraId="6A5AD258" w14:textId="77777777" w:rsidR="0003479D" w:rsidRDefault="0003479D" w:rsidP="0003479D">
      <w:pPr>
        <w:spacing w:after="0" w:line="240" w:lineRule="auto"/>
        <w:ind w:left="720" w:hanging="720"/>
        <w:rPr>
          <w:rFonts w:ascii="Times New Roman" w:hAnsi="Times New Roman" w:cs="Times New Roman"/>
        </w:rPr>
      </w:pPr>
    </w:p>
    <w:p w14:paraId="394471EE" w14:textId="77777777" w:rsidR="0003479D" w:rsidRDefault="0003479D" w:rsidP="0003479D">
      <w:pPr>
        <w:spacing w:after="0" w:line="240" w:lineRule="auto"/>
        <w:ind w:left="720" w:hanging="720"/>
        <w:rPr>
          <w:rFonts w:ascii="Times New Roman" w:hAnsi="Times New Roman" w:cs="Times New Roman"/>
        </w:rPr>
      </w:pPr>
      <w:r>
        <w:rPr>
          <w:rFonts w:ascii="Times New Roman" w:hAnsi="Times New Roman" w:cs="Times New Roman"/>
          <w:b/>
        </w:rPr>
        <w:t xml:space="preserve">25-Second Play Clock Clarification [3-6-1a(1)f (New)] </w:t>
      </w:r>
      <w:r>
        <w:rPr>
          <w:rFonts w:ascii="Times New Roman" w:hAnsi="Times New Roman" w:cs="Times New Roman"/>
        </w:rPr>
        <w:t>--    Following a legal kick when either team is awarded a new series, the play clock will be set to 25 seconds.</w:t>
      </w:r>
    </w:p>
    <w:p w14:paraId="11D389E3" w14:textId="77777777" w:rsidR="0003479D" w:rsidRDefault="0003479D" w:rsidP="0003479D">
      <w:pPr>
        <w:spacing w:after="0" w:line="240" w:lineRule="auto"/>
        <w:ind w:left="720" w:hanging="720"/>
        <w:rPr>
          <w:rFonts w:ascii="Times New Roman" w:hAnsi="Times New Roman" w:cs="Times New Roman"/>
        </w:rPr>
      </w:pPr>
    </w:p>
    <w:p w14:paraId="7B5D7572" w14:textId="77777777" w:rsidR="0003479D" w:rsidRDefault="0003479D" w:rsidP="0003479D">
      <w:pPr>
        <w:spacing w:after="0" w:line="240" w:lineRule="auto"/>
        <w:ind w:left="720" w:hanging="720"/>
        <w:rPr>
          <w:rFonts w:ascii="Times New Roman" w:hAnsi="Times New Roman" w:cs="Times New Roman"/>
        </w:rPr>
      </w:pPr>
      <w:r>
        <w:rPr>
          <w:rFonts w:ascii="Times New Roman" w:hAnsi="Times New Roman" w:cs="Times New Roman"/>
          <w:b/>
        </w:rPr>
        <w:t xml:space="preserve">Disconcerting Act Foul and Penalty Reclassified [7-1-9 (New), 7-1-9 Penalty (New)] --     </w:t>
      </w:r>
      <w:r>
        <w:rPr>
          <w:rFonts w:ascii="Times New Roman" w:hAnsi="Times New Roman" w:cs="Times New Roman"/>
        </w:rPr>
        <w:t>Disconcerting acts or words by the defense has been reclassified from an unsportsmanlike foul to a disconcerting act foul, and the penalty changed from 15 yards to 5 yards.</w:t>
      </w:r>
    </w:p>
    <w:p w14:paraId="4B6F8828" w14:textId="77777777" w:rsidR="0003479D" w:rsidRDefault="0003479D" w:rsidP="0003479D">
      <w:pPr>
        <w:spacing w:after="0" w:line="240" w:lineRule="auto"/>
        <w:ind w:left="720" w:hanging="720"/>
        <w:rPr>
          <w:rFonts w:ascii="Times New Roman" w:hAnsi="Times New Roman" w:cs="Times New Roman"/>
        </w:rPr>
      </w:pPr>
    </w:p>
    <w:p w14:paraId="10C7362F" w14:textId="77777777" w:rsidR="0003479D" w:rsidRPr="0003479D" w:rsidRDefault="0003479D" w:rsidP="0003479D">
      <w:pPr>
        <w:spacing w:after="0" w:line="240" w:lineRule="auto"/>
        <w:ind w:left="720" w:hanging="720"/>
        <w:rPr>
          <w:rFonts w:ascii="Times New Roman" w:hAnsi="Times New Roman" w:cs="Times New Roman"/>
        </w:rPr>
      </w:pPr>
      <w:r>
        <w:rPr>
          <w:rFonts w:ascii="Times New Roman" w:hAnsi="Times New Roman" w:cs="Times New Roman"/>
          <w:b/>
        </w:rPr>
        <w:t>Spiking the Ball to Conserve Time [7-5-23 Exception, Table 7-5-2e Exception, Table 7-5e Exception]</w:t>
      </w:r>
      <w:r>
        <w:rPr>
          <w:rFonts w:ascii="Times New Roman" w:hAnsi="Times New Roman" w:cs="Times New Roman"/>
        </w:rPr>
        <w:t xml:space="preserve"> --     The exception to allow a player to conserve time by intentionally throwing the ball forward to the ground immediately after</w:t>
      </w:r>
      <w:r w:rsidR="008E1A81">
        <w:rPr>
          <w:rFonts w:ascii="Times New Roman" w:hAnsi="Times New Roman" w:cs="Times New Roman"/>
        </w:rPr>
        <w:t xml:space="preserve"> receiving the snap, has been expanded to include any player positioned directly behind the center.  This exception now includes snaps that are not hand-to-hand.</w:t>
      </w:r>
    </w:p>
    <w:p w14:paraId="45765FC6" w14:textId="77777777" w:rsidR="00CB7D01" w:rsidRPr="00CB7D01" w:rsidRDefault="00CB7D01" w:rsidP="004062B3">
      <w:pPr>
        <w:spacing w:after="0" w:line="240" w:lineRule="auto"/>
        <w:rPr>
          <w:rFonts w:ascii="Times New Roman" w:hAnsi="Times New Roman" w:cs="Times New Roman"/>
        </w:rPr>
      </w:pPr>
    </w:p>
    <w:p w14:paraId="6944F955" w14:textId="77777777" w:rsidR="00B22DDA" w:rsidRDefault="00B22DDA" w:rsidP="00CF6ACF">
      <w:pPr>
        <w:spacing w:after="0" w:line="240" w:lineRule="auto"/>
        <w:rPr>
          <w:rFonts w:ascii="Times New Roman" w:hAnsi="Times New Roman" w:cs="Times New Roman"/>
        </w:rPr>
      </w:pPr>
    </w:p>
    <w:p w14:paraId="161E19E2" w14:textId="77777777" w:rsidR="008B5BA4" w:rsidRPr="00B22DDA" w:rsidRDefault="008B5BA4" w:rsidP="00B22DDA">
      <w:pPr>
        <w:pStyle w:val="Heading2"/>
      </w:pPr>
      <w:r w:rsidRPr="00B22DDA">
        <w:t>20</w:t>
      </w:r>
      <w:r w:rsidR="008E1A81">
        <w:t>20</w:t>
      </w:r>
      <w:r w:rsidRPr="00B22DDA">
        <w:t xml:space="preserve"> </w:t>
      </w:r>
      <w:r w:rsidR="00CB7D01">
        <w:t xml:space="preserve">Football </w:t>
      </w:r>
      <w:r w:rsidRPr="00B22DDA">
        <w:t>Editorial Changes</w:t>
      </w:r>
    </w:p>
    <w:p w14:paraId="1BD3AB13" w14:textId="77777777" w:rsidR="008B5BA4" w:rsidRDefault="008B5BA4" w:rsidP="008B5BA4">
      <w:pPr>
        <w:spacing w:after="0" w:line="240" w:lineRule="auto"/>
        <w:jc w:val="center"/>
        <w:rPr>
          <w:rFonts w:ascii="Times New Roman" w:hAnsi="Times New Roman" w:cs="Times New Roman"/>
        </w:rPr>
      </w:pPr>
    </w:p>
    <w:p w14:paraId="2256C5AE" w14:textId="77777777" w:rsidR="00696332" w:rsidRDefault="008E1A81" w:rsidP="00696332">
      <w:pPr>
        <w:spacing w:after="0" w:line="240" w:lineRule="auto"/>
        <w:rPr>
          <w:rFonts w:ascii="Times New Roman" w:hAnsi="Times New Roman" w:cs="Times New Roman"/>
        </w:rPr>
      </w:pPr>
      <w:r>
        <w:rPr>
          <w:rFonts w:ascii="Times New Roman" w:hAnsi="Times New Roman" w:cs="Times New Roman"/>
        </w:rPr>
        <w:t>NOCSAE Warning Label, 1-3-1d and g, 1-3-1i (New), Table 1-7, 2-33-2, 2-41-9, 3-1-6 (New), 3-1-7 (New), Table 3-1, 3-4-8, 3-4-9 (New), 7-2-5a, 7-5-12, Table 7-5, 8-2-4, 9-5-1d, 9-9 Penalty, 10-4-2 Exception, 10-5-1j, Penalty Summary, Official Signal 17 (New) and 23, Appendix H (New), Index</w:t>
      </w:r>
    </w:p>
    <w:p w14:paraId="75EA6C84" w14:textId="77777777" w:rsidR="007E4281" w:rsidRDefault="007E4281" w:rsidP="008B5BA4">
      <w:pPr>
        <w:spacing w:after="0" w:line="240" w:lineRule="auto"/>
        <w:rPr>
          <w:rFonts w:ascii="Times New Roman" w:hAnsi="Times New Roman" w:cs="Times New Roman"/>
        </w:rPr>
      </w:pPr>
      <w:r>
        <w:rPr>
          <w:rFonts w:ascii="Times New Roman" w:hAnsi="Times New Roman" w:cs="Times New Roman"/>
        </w:rPr>
        <w:t xml:space="preserve"> </w:t>
      </w:r>
    </w:p>
    <w:p w14:paraId="3D51E8A8" w14:textId="77777777" w:rsidR="00696332" w:rsidRDefault="00696332" w:rsidP="00696332">
      <w:pPr>
        <w:spacing w:after="0" w:line="240" w:lineRule="auto"/>
        <w:jc w:val="center"/>
        <w:rPr>
          <w:rFonts w:ascii="Times New Roman" w:hAnsi="Times New Roman" w:cs="Times New Roman"/>
        </w:rPr>
      </w:pPr>
    </w:p>
    <w:p w14:paraId="0A5753AB" w14:textId="77777777" w:rsidR="008B5BA4" w:rsidRPr="00B22DDA" w:rsidRDefault="008B5BA4" w:rsidP="00B22DDA">
      <w:pPr>
        <w:pStyle w:val="Heading2"/>
      </w:pPr>
      <w:r w:rsidRPr="00B22DDA">
        <w:t>20</w:t>
      </w:r>
      <w:r w:rsidR="008E1A81">
        <w:t>20</w:t>
      </w:r>
      <w:r w:rsidR="00CB7D01">
        <w:t xml:space="preserve"> Football</w:t>
      </w:r>
      <w:r w:rsidRPr="00B22DDA">
        <w:t xml:space="preserve"> Points of Emphasis</w:t>
      </w:r>
    </w:p>
    <w:p w14:paraId="53318A68" w14:textId="77777777" w:rsidR="008B5BA4" w:rsidRDefault="008B5BA4" w:rsidP="008B5BA4">
      <w:pPr>
        <w:spacing w:after="0" w:line="240" w:lineRule="auto"/>
        <w:jc w:val="center"/>
        <w:rPr>
          <w:rFonts w:ascii="Times New Roman" w:hAnsi="Times New Roman" w:cs="Times New Roman"/>
        </w:rPr>
      </w:pPr>
    </w:p>
    <w:p w14:paraId="2E9795F8" w14:textId="77777777" w:rsidR="00CB7D01" w:rsidRDefault="008E1A81" w:rsidP="00D51AF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Sportsmanship</w:t>
      </w:r>
    </w:p>
    <w:p w14:paraId="08610AF0" w14:textId="77777777" w:rsidR="009A4198" w:rsidRDefault="008E1A81" w:rsidP="00D51AF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Intentional Grounding</w:t>
      </w:r>
    </w:p>
    <w:p w14:paraId="0DED4360" w14:textId="77777777" w:rsidR="008E1A81" w:rsidRPr="00696332" w:rsidRDefault="008E1A81" w:rsidP="00D51AFD">
      <w:pPr>
        <w:pStyle w:val="ListParagraph"/>
        <w:numPr>
          <w:ilvl w:val="0"/>
          <w:numId w:val="40"/>
        </w:numPr>
        <w:spacing w:after="0" w:line="240" w:lineRule="auto"/>
        <w:rPr>
          <w:rFonts w:ascii="Times New Roman" w:hAnsi="Times New Roman" w:cs="Times New Roman"/>
        </w:rPr>
      </w:pPr>
      <w:r>
        <w:rPr>
          <w:rFonts w:ascii="Times New Roman" w:hAnsi="Times New Roman" w:cs="Times New Roman"/>
        </w:rPr>
        <w:t>Ineligible Downfield and Line of Scrimmage Formation</w:t>
      </w:r>
    </w:p>
    <w:p w14:paraId="623E7777" w14:textId="77777777" w:rsidR="007E4281" w:rsidRDefault="007E4281" w:rsidP="00AA5333">
      <w:pPr>
        <w:spacing w:after="0" w:line="240" w:lineRule="auto"/>
        <w:rPr>
          <w:rFonts w:ascii="Times New Roman" w:hAnsi="Times New Roman" w:cs="Times New Roman"/>
        </w:rPr>
      </w:pPr>
    </w:p>
    <w:p w14:paraId="1179F5E9" w14:textId="77777777" w:rsidR="007E4281" w:rsidRDefault="007E4281" w:rsidP="00AA5333">
      <w:pPr>
        <w:spacing w:after="0" w:line="240" w:lineRule="auto"/>
        <w:rPr>
          <w:rFonts w:ascii="Times New Roman" w:hAnsi="Times New Roman" w:cs="Times New Roman"/>
        </w:rPr>
      </w:pPr>
    </w:p>
    <w:p w14:paraId="0EDBB1C8" w14:textId="77777777" w:rsidR="008E1A81" w:rsidRDefault="008E1A81" w:rsidP="00AA5333">
      <w:pPr>
        <w:spacing w:after="0" w:line="240" w:lineRule="auto"/>
        <w:rPr>
          <w:rFonts w:ascii="Times New Roman" w:hAnsi="Times New Roman" w:cs="Times New Roman"/>
        </w:rPr>
      </w:pPr>
    </w:p>
    <w:p w14:paraId="1D3FF9BC" w14:textId="77777777" w:rsidR="008E1A81" w:rsidRDefault="00024245" w:rsidP="00024245">
      <w:pPr>
        <w:spacing w:after="0" w:line="240" w:lineRule="auto"/>
        <w:jc w:val="center"/>
        <w:rPr>
          <w:rFonts w:ascii="Times New Roman" w:hAnsi="Times New Roman" w:cs="Times New Roman"/>
        </w:rPr>
      </w:pPr>
      <w:r>
        <w:rPr>
          <w:rFonts w:ascii="Times New Roman" w:hAnsi="Times New Roman" w:cs="Times New Roman"/>
        </w:rPr>
        <w:t>4</w:t>
      </w:r>
    </w:p>
    <w:p w14:paraId="3A5C5DFD" w14:textId="77777777" w:rsidR="00CB7D01" w:rsidRDefault="00CB7D01" w:rsidP="008F360E">
      <w:pPr>
        <w:spacing w:after="0" w:line="240" w:lineRule="auto"/>
        <w:rPr>
          <w:rFonts w:ascii="Times New Roman" w:hAnsi="Times New Roman" w:cs="Times New Roman"/>
          <w:b/>
        </w:rPr>
      </w:pPr>
      <w:r>
        <w:rPr>
          <w:rFonts w:ascii="Times New Roman" w:hAnsi="Times New Roman" w:cs="Times New Roman"/>
          <w:b/>
        </w:rPr>
        <w:lastRenderedPageBreak/>
        <w:t>The practice week starts on a Sunday for the purpose of counting contact practice minutes per week.</w:t>
      </w:r>
    </w:p>
    <w:p w14:paraId="048E91B3" w14:textId="77777777" w:rsidR="00CB7D01" w:rsidRPr="00CB7D01" w:rsidRDefault="00CB7D01" w:rsidP="008F360E">
      <w:pPr>
        <w:spacing w:after="0" w:line="240" w:lineRule="auto"/>
        <w:rPr>
          <w:rFonts w:ascii="Times New Roman" w:hAnsi="Times New Roman" w:cs="Times New Roman"/>
          <w:b/>
        </w:rPr>
      </w:pPr>
    </w:p>
    <w:p w14:paraId="6C782AE2" w14:textId="77777777" w:rsidR="008F360E" w:rsidRDefault="008F360E" w:rsidP="008F360E">
      <w:pPr>
        <w:spacing w:after="0" w:line="240" w:lineRule="auto"/>
        <w:rPr>
          <w:rFonts w:ascii="Times New Roman" w:hAnsi="Times New Roman" w:cs="Times New Roman"/>
        </w:rPr>
      </w:pPr>
      <w:r>
        <w:rPr>
          <w:rFonts w:ascii="Times New Roman" w:hAnsi="Times New Roman" w:cs="Times New Roman"/>
        </w:rPr>
        <w:t>Live person-to-person contact be limited in practice to the following:</w:t>
      </w:r>
    </w:p>
    <w:p w14:paraId="59121C68" w14:textId="77777777" w:rsidR="008F360E" w:rsidRDefault="00164E30" w:rsidP="008F360E">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Week 1</w:t>
      </w:r>
      <w:r>
        <w:rPr>
          <w:rFonts w:ascii="Times New Roman" w:hAnsi="Times New Roman" w:cs="Times New Roman"/>
        </w:rPr>
        <w:t xml:space="preserve"> – Pre-season conditioning – No contact</w:t>
      </w:r>
    </w:p>
    <w:p w14:paraId="26D8A8CF" w14:textId="77777777" w:rsidR="00164E30" w:rsidRDefault="00164E30" w:rsidP="008F360E">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Weeks 2 &amp; 3</w:t>
      </w:r>
      <w:r>
        <w:rPr>
          <w:rFonts w:ascii="Times New Roman" w:hAnsi="Times New Roman" w:cs="Times New Roman"/>
        </w:rPr>
        <w:t xml:space="preserve"> – Maximum </w:t>
      </w:r>
      <w:r w:rsidR="00A43186">
        <w:rPr>
          <w:rFonts w:ascii="Times New Roman" w:hAnsi="Times New Roman" w:cs="Times New Roman"/>
        </w:rPr>
        <w:t>60</w:t>
      </w:r>
      <w:r>
        <w:rPr>
          <w:rFonts w:ascii="Times New Roman" w:hAnsi="Times New Roman" w:cs="Times New Roman"/>
        </w:rPr>
        <w:t xml:space="preserve"> minutes per week </w:t>
      </w:r>
      <w:r w:rsidR="00AC2C2F">
        <w:rPr>
          <w:rFonts w:ascii="Times New Roman" w:hAnsi="Times New Roman" w:cs="Times New Roman"/>
        </w:rPr>
        <w:t>plus one scrimmage per week.  There will be no contact if teams conduct a second scrimmage.</w:t>
      </w:r>
    </w:p>
    <w:p w14:paraId="60D0DDAC" w14:textId="77777777" w:rsidR="00164E30" w:rsidRDefault="00164E30" w:rsidP="008F360E">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Weeks 4</w:t>
      </w:r>
      <w:r w:rsidRPr="00164E30">
        <w:rPr>
          <w:rFonts w:ascii="Times New Roman" w:hAnsi="Times New Roman" w:cs="Times New Roman"/>
        </w:rPr>
        <w:t>-</w:t>
      </w:r>
      <w:r>
        <w:rPr>
          <w:rFonts w:ascii="Times New Roman" w:hAnsi="Times New Roman" w:cs="Times New Roman"/>
          <w:b/>
        </w:rPr>
        <w:t>13</w:t>
      </w:r>
      <w:r>
        <w:rPr>
          <w:rFonts w:ascii="Times New Roman" w:hAnsi="Times New Roman" w:cs="Times New Roman"/>
        </w:rPr>
        <w:t xml:space="preserve"> – Competition season – Maximum </w:t>
      </w:r>
      <w:r w:rsidR="00A43186">
        <w:rPr>
          <w:rFonts w:ascii="Times New Roman" w:hAnsi="Times New Roman" w:cs="Times New Roman"/>
        </w:rPr>
        <w:t>45</w:t>
      </w:r>
      <w:r>
        <w:rPr>
          <w:rFonts w:ascii="Times New Roman" w:hAnsi="Times New Roman" w:cs="Times New Roman"/>
        </w:rPr>
        <w:t xml:space="preserve"> minutes per week</w:t>
      </w:r>
      <w:r w:rsidR="00CB7D01">
        <w:rPr>
          <w:rFonts w:ascii="Times New Roman" w:hAnsi="Times New Roman" w:cs="Times New Roman"/>
        </w:rPr>
        <w:t xml:space="preserve">.  </w:t>
      </w:r>
      <w:r>
        <w:rPr>
          <w:rFonts w:ascii="Times New Roman" w:hAnsi="Times New Roman" w:cs="Times New Roman"/>
        </w:rPr>
        <w:t xml:space="preserve"> Must include a bye week – No (ze</w:t>
      </w:r>
      <w:r w:rsidR="00CB7D01">
        <w:rPr>
          <w:rFonts w:ascii="Times New Roman" w:hAnsi="Times New Roman" w:cs="Times New Roman"/>
        </w:rPr>
        <w:t>ro) contact in practice allowed.  Must be in weeks 4-6 and applies to all levels of play.</w:t>
      </w:r>
    </w:p>
    <w:p w14:paraId="47D4EC78" w14:textId="77777777" w:rsidR="00164E30" w:rsidRDefault="00164E30" w:rsidP="008F360E">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Week 14</w:t>
      </w:r>
      <w:r>
        <w:rPr>
          <w:rFonts w:ascii="Times New Roman" w:hAnsi="Times New Roman" w:cs="Times New Roman"/>
        </w:rPr>
        <w:t xml:space="preserve"> – </w:t>
      </w:r>
      <w:r w:rsidR="00A43186">
        <w:rPr>
          <w:rFonts w:ascii="Times New Roman" w:hAnsi="Times New Roman" w:cs="Times New Roman"/>
        </w:rPr>
        <w:t>23</w:t>
      </w:r>
      <w:r>
        <w:rPr>
          <w:rFonts w:ascii="Times New Roman" w:hAnsi="Times New Roman" w:cs="Times New Roman"/>
        </w:rPr>
        <w:t xml:space="preserve"> minutes of contact in practice per that week</w:t>
      </w:r>
    </w:p>
    <w:p w14:paraId="4E80A164" w14:textId="77777777" w:rsidR="00164E30" w:rsidRDefault="00164E30" w:rsidP="008F360E">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Week 15 Thanksgiving Day Game &amp; State Tournament</w:t>
      </w:r>
      <w:r>
        <w:rPr>
          <w:rFonts w:ascii="Times New Roman" w:hAnsi="Times New Roman" w:cs="Times New Roman"/>
        </w:rPr>
        <w:t xml:space="preserve"> – (Starts the Sunday prior to Thanksgiving Day Game) – Zero contact in practice allowed</w:t>
      </w:r>
    </w:p>
    <w:p w14:paraId="37BC6573" w14:textId="77777777" w:rsidR="00164E30" w:rsidRDefault="00164E30" w:rsidP="008F360E">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Note</w:t>
      </w:r>
      <w:r w:rsidRPr="00164E30">
        <w:rPr>
          <w:rFonts w:ascii="Times New Roman" w:hAnsi="Times New Roman" w:cs="Times New Roman"/>
        </w:rPr>
        <w:t>:</w:t>
      </w:r>
      <w:r>
        <w:rPr>
          <w:rFonts w:ascii="Times New Roman" w:hAnsi="Times New Roman" w:cs="Times New Roman"/>
        </w:rPr>
        <w:t xml:space="preserve">  Spring Practice – </w:t>
      </w:r>
      <w:r w:rsidR="008838BA">
        <w:rPr>
          <w:rFonts w:ascii="Times New Roman" w:hAnsi="Times New Roman" w:cs="Times New Roman"/>
        </w:rPr>
        <w:t>90</w:t>
      </w:r>
      <w:r>
        <w:rPr>
          <w:rFonts w:ascii="Times New Roman" w:hAnsi="Times New Roman" w:cs="Times New Roman"/>
        </w:rPr>
        <w:t xml:space="preserve"> minutes for the entire spring session – After the three (3) day conditioning period)</w:t>
      </w:r>
    </w:p>
    <w:p w14:paraId="518CCABD" w14:textId="77777777" w:rsidR="008F360E" w:rsidRDefault="008F360E" w:rsidP="008F360E">
      <w:pPr>
        <w:spacing w:after="0" w:line="240" w:lineRule="auto"/>
        <w:rPr>
          <w:rFonts w:ascii="Times New Roman" w:hAnsi="Times New Roman" w:cs="Times New Roman"/>
        </w:rPr>
      </w:pPr>
    </w:p>
    <w:p w14:paraId="214A85F6" w14:textId="77777777" w:rsidR="008F360E" w:rsidRDefault="003A58B2" w:rsidP="003A58B2">
      <w:pPr>
        <w:pStyle w:val="Heading3"/>
      </w:pPr>
      <w:r>
        <w:t>Definition of Contact</w:t>
      </w:r>
    </w:p>
    <w:p w14:paraId="4301E4EA" w14:textId="77777777" w:rsidR="003A58B2" w:rsidRDefault="003A58B2" w:rsidP="00D51AFD">
      <w:pPr>
        <w:pStyle w:val="ListParagraph"/>
        <w:numPr>
          <w:ilvl w:val="0"/>
          <w:numId w:val="31"/>
        </w:numPr>
        <w:spacing w:after="0" w:line="240" w:lineRule="auto"/>
        <w:rPr>
          <w:rFonts w:ascii="Times New Roman" w:hAnsi="Times New Roman" w:cs="Times New Roman"/>
        </w:rPr>
      </w:pPr>
      <w:r w:rsidRPr="003A58B2">
        <w:rPr>
          <w:rFonts w:ascii="Times New Roman" w:hAnsi="Times New Roman" w:cs="Times New Roman"/>
          <w:b/>
        </w:rPr>
        <w:t>Full Contact</w:t>
      </w:r>
      <w:r>
        <w:rPr>
          <w:rFonts w:ascii="Times New Roman" w:hAnsi="Times New Roman" w:cs="Times New Roman"/>
        </w:rPr>
        <w:t xml:space="preserve"> – Football drills or live game simul</w:t>
      </w:r>
      <w:r w:rsidR="008838BA">
        <w:rPr>
          <w:rFonts w:ascii="Times New Roman" w:hAnsi="Times New Roman" w:cs="Times New Roman"/>
        </w:rPr>
        <w:t>ations where live action occurs.</w:t>
      </w:r>
    </w:p>
    <w:p w14:paraId="3AB7C7D7" w14:textId="77777777" w:rsidR="003A58B2" w:rsidRDefault="003A58B2" w:rsidP="00D51AFD">
      <w:pPr>
        <w:pStyle w:val="ListParagraph"/>
        <w:numPr>
          <w:ilvl w:val="0"/>
          <w:numId w:val="31"/>
        </w:numPr>
        <w:spacing w:after="0" w:line="240" w:lineRule="auto"/>
        <w:rPr>
          <w:rFonts w:ascii="Times New Roman" w:hAnsi="Times New Roman" w:cs="Times New Roman"/>
        </w:rPr>
      </w:pPr>
      <w:r w:rsidRPr="003A58B2">
        <w:rPr>
          <w:rFonts w:ascii="Times New Roman" w:hAnsi="Times New Roman" w:cs="Times New Roman"/>
          <w:b/>
        </w:rPr>
        <w:t>Live Contact</w:t>
      </w:r>
      <w:r>
        <w:rPr>
          <w:rFonts w:ascii="Times New Roman" w:hAnsi="Times New Roman" w:cs="Times New Roman"/>
        </w:rPr>
        <w:t xml:space="preserve"> – Contact at game speed where players execute full tackles at a competitive pace taking players to the ground.</w:t>
      </w:r>
    </w:p>
    <w:p w14:paraId="377A4CFC" w14:textId="77777777" w:rsidR="003A58B2" w:rsidRPr="003A58B2" w:rsidRDefault="003A58B2" w:rsidP="00D51AFD">
      <w:pPr>
        <w:pStyle w:val="ListParagraph"/>
        <w:numPr>
          <w:ilvl w:val="0"/>
          <w:numId w:val="31"/>
        </w:numPr>
        <w:spacing w:after="0" w:line="240" w:lineRule="auto"/>
        <w:rPr>
          <w:rFonts w:ascii="Times New Roman" w:hAnsi="Times New Roman" w:cs="Times New Roman"/>
        </w:rPr>
      </w:pPr>
      <w:r w:rsidRPr="003A58B2">
        <w:rPr>
          <w:rFonts w:ascii="Times New Roman" w:hAnsi="Times New Roman" w:cs="Times New Roman"/>
          <w:b/>
        </w:rPr>
        <w:t>Thud</w:t>
      </w:r>
      <w:r>
        <w:rPr>
          <w:rFonts w:ascii="Times New Roman" w:hAnsi="Times New Roman" w:cs="Times New Roman"/>
        </w:rPr>
        <w:t xml:space="preserve"> – Initiation of contact at or up to full speed with no pre-determined winner and no take-down to the ground.</w:t>
      </w:r>
    </w:p>
    <w:p w14:paraId="69E83D21" w14:textId="77777777" w:rsidR="008F360E" w:rsidRDefault="008F360E" w:rsidP="003A58B2">
      <w:pPr>
        <w:spacing w:after="0" w:line="240" w:lineRule="auto"/>
        <w:rPr>
          <w:rFonts w:ascii="Times New Roman" w:hAnsi="Times New Roman" w:cs="Times New Roman"/>
        </w:rPr>
      </w:pPr>
    </w:p>
    <w:p w14:paraId="0D7E162C" w14:textId="77777777" w:rsidR="003A58B2" w:rsidRDefault="003A58B2" w:rsidP="003A58B2">
      <w:pPr>
        <w:pStyle w:val="Heading3"/>
      </w:pPr>
      <w:r>
        <w:t>Definition of Non-Contact</w:t>
      </w:r>
    </w:p>
    <w:p w14:paraId="39256123" w14:textId="77777777" w:rsidR="00B90A16" w:rsidRDefault="003A58B2" w:rsidP="00D51AFD">
      <w:pPr>
        <w:pStyle w:val="ListParagraph"/>
        <w:numPr>
          <w:ilvl w:val="0"/>
          <w:numId w:val="32"/>
        </w:numPr>
        <w:spacing w:after="0" w:line="240" w:lineRule="auto"/>
        <w:rPr>
          <w:rFonts w:ascii="Times New Roman" w:hAnsi="Times New Roman" w:cs="Times New Roman"/>
        </w:rPr>
      </w:pPr>
      <w:r w:rsidRPr="00A43186">
        <w:rPr>
          <w:rFonts w:ascii="Times New Roman" w:hAnsi="Times New Roman" w:cs="Times New Roman"/>
          <w:b/>
        </w:rPr>
        <w:t>Air</w:t>
      </w:r>
      <w:r>
        <w:rPr>
          <w:rFonts w:ascii="Times New Roman" w:hAnsi="Times New Roman" w:cs="Times New Roman"/>
        </w:rPr>
        <w:t xml:space="preserve"> – Players run unopposed without bags or any competition.</w:t>
      </w:r>
    </w:p>
    <w:p w14:paraId="6A0C5CAB" w14:textId="77777777" w:rsidR="003A58B2" w:rsidRDefault="003A58B2" w:rsidP="00D51AFD">
      <w:pPr>
        <w:pStyle w:val="ListParagraph"/>
        <w:numPr>
          <w:ilvl w:val="0"/>
          <w:numId w:val="32"/>
        </w:numPr>
        <w:spacing w:after="0" w:line="240" w:lineRule="auto"/>
        <w:rPr>
          <w:rFonts w:ascii="Times New Roman" w:hAnsi="Times New Roman" w:cs="Times New Roman"/>
        </w:rPr>
      </w:pPr>
      <w:r w:rsidRPr="00A43186">
        <w:rPr>
          <w:rFonts w:ascii="Times New Roman" w:hAnsi="Times New Roman" w:cs="Times New Roman"/>
          <w:b/>
        </w:rPr>
        <w:t>Bags</w:t>
      </w:r>
      <w:r>
        <w:rPr>
          <w:rFonts w:ascii="Times New Roman" w:hAnsi="Times New Roman" w:cs="Times New Roman"/>
        </w:rPr>
        <w:t xml:space="preserve"> – Activity is executed against a bag, shield or pad to allow for a soft contact-surface with or without the resistance of a teammate or coach standing behind the bag.</w:t>
      </w:r>
    </w:p>
    <w:p w14:paraId="774C0DF8" w14:textId="77777777" w:rsidR="003A58B2" w:rsidRDefault="003A58B2" w:rsidP="00D51AFD">
      <w:pPr>
        <w:pStyle w:val="ListParagraph"/>
        <w:numPr>
          <w:ilvl w:val="0"/>
          <w:numId w:val="32"/>
        </w:numPr>
        <w:spacing w:after="0" w:line="240" w:lineRule="auto"/>
        <w:rPr>
          <w:rFonts w:ascii="Times New Roman" w:hAnsi="Times New Roman" w:cs="Times New Roman"/>
        </w:rPr>
      </w:pPr>
      <w:r w:rsidRPr="00A43186">
        <w:rPr>
          <w:rFonts w:ascii="Times New Roman" w:hAnsi="Times New Roman" w:cs="Times New Roman"/>
          <w:b/>
        </w:rPr>
        <w:t>Control</w:t>
      </w:r>
      <w:r>
        <w:rPr>
          <w:rFonts w:ascii="Times New Roman" w:hAnsi="Times New Roman" w:cs="Times New Roman"/>
        </w:rPr>
        <w:t xml:space="preserve"> – Drill is run at an assigned speed (not full) until the moment of contact, one player is pre-determined the winner by the coach.  Contact remains above the waist and players stay on their feet.</w:t>
      </w:r>
    </w:p>
    <w:p w14:paraId="3BC0DAFB" w14:textId="77777777" w:rsidR="00A43186" w:rsidRDefault="00A43186" w:rsidP="00D51AFD">
      <w:pPr>
        <w:pStyle w:val="ListParagraph"/>
        <w:numPr>
          <w:ilvl w:val="0"/>
          <w:numId w:val="32"/>
        </w:numPr>
        <w:spacing w:after="0" w:line="240" w:lineRule="auto"/>
        <w:rPr>
          <w:rFonts w:ascii="Times New Roman" w:hAnsi="Times New Roman" w:cs="Times New Roman"/>
        </w:rPr>
      </w:pPr>
      <w:r w:rsidRPr="00A43186">
        <w:rPr>
          <w:rFonts w:ascii="Times New Roman" w:hAnsi="Times New Roman" w:cs="Times New Roman"/>
          <w:b/>
        </w:rPr>
        <w:t>Engage and Release</w:t>
      </w:r>
      <w:r>
        <w:rPr>
          <w:rFonts w:ascii="Times New Roman" w:hAnsi="Times New Roman" w:cs="Times New Roman"/>
        </w:rPr>
        <w:t xml:space="preserve"> – Activity is run at game speed up until prior to the moment of contact at which time the opposing players will pull back and come to a balanced stance and engage each other above the waist and immediately release each other after proper leverage and balance has been established to prevent being taken to the ground.</w:t>
      </w:r>
    </w:p>
    <w:p w14:paraId="709D9AA2" w14:textId="77777777" w:rsidR="003645AB" w:rsidRDefault="003645AB" w:rsidP="00D51AFD">
      <w:pPr>
        <w:pStyle w:val="ListParagraph"/>
        <w:numPr>
          <w:ilvl w:val="0"/>
          <w:numId w:val="32"/>
        </w:numPr>
        <w:spacing w:after="0" w:line="240" w:lineRule="auto"/>
        <w:rPr>
          <w:rFonts w:ascii="Times New Roman" w:hAnsi="Times New Roman" w:cs="Times New Roman"/>
        </w:rPr>
      </w:pPr>
      <w:r>
        <w:rPr>
          <w:rFonts w:ascii="Times New Roman" w:hAnsi="Times New Roman" w:cs="Times New Roman"/>
          <w:b/>
        </w:rPr>
        <w:t>Fly</w:t>
      </w:r>
      <w:r w:rsidRPr="003645AB">
        <w:rPr>
          <w:rFonts w:ascii="Times New Roman" w:hAnsi="Times New Roman" w:cs="Times New Roman"/>
          <w:b/>
        </w:rPr>
        <w:t>-By</w:t>
      </w:r>
      <w:r>
        <w:rPr>
          <w:rFonts w:ascii="Times New Roman" w:hAnsi="Times New Roman" w:cs="Times New Roman"/>
          <w:b/>
        </w:rPr>
        <w:t xml:space="preserve"> –</w:t>
      </w:r>
      <w:r>
        <w:rPr>
          <w:rFonts w:ascii="Times New Roman" w:hAnsi="Times New Roman" w:cs="Times New Roman"/>
        </w:rPr>
        <w:t xml:space="preserve"> Activity is run at game speed up until prior to the moment of contact when both players totally avoid each other and the tackler runs bye or tags the ball carrier avoiding any contact.  There is no established winner or loser and no one is taken to the ground.</w:t>
      </w:r>
    </w:p>
    <w:p w14:paraId="694235AE" w14:textId="77777777" w:rsidR="00E87262" w:rsidRDefault="00E87262" w:rsidP="00E87262">
      <w:pPr>
        <w:spacing w:after="0" w:line="240" w:lineRule="auto"/>
        <w:rPr>
          <w:rFonts w:ascii="Times New Roman" w:hAnsi="Times New Roman" w:cs="Times New Roman"/>
        </w:rPr>
      </w:pPr>
    </w:p>
    <w:p w14:paraId="2C1245BB" w14:textId="77777777" w:rsidR="008838BA" w:rsidRDefault="008838BA" w:rsidP="00E87262">
      <w:pPr>
        <w:spacing w:after="0" w:line="240" w:lineRule="auto"/>
        <w:rPr>
          <w:rFonts w:ascii="Times New Roman" w:hAnsi="Times New Roman" w:cs="Times New Roman"/>
          <w:b/>
          <w:u w:val="single"/>
        </w:rPr>
      </w:pPr>
      <w:r>
        <w:rPr>
          <w:rFonts w:ascii="Times New Roman" w:hAnsi="Times New Roman" w:cs="Times New Roman"/>
          <w:b/>
          <w:u w:val="single"/>
        </w:rPr>
        <w:t>Contact Questions and Answers</w:t>
      </w:r>
    </w:p>
    <w:p w14:paraId="5409D187" w14:textId="77777777" w:rsidR="008838BA" w:rsidRDefault="008838BA" w:rsidP="00E87262">
      <w:pPr>
        <w:spacing w:after="0" w:line="240" w:lineRule="auto"/>
        <w:rPr>
          <w:rFonts w:ascii="Times New Roman" w:hAnsi="Times New Roman" w:cs="Times New Roman"/>
        </w:rPr>
      </w:pPr>
    </w:p>
    <w:p w14:paraId="17B80388" w14:textId="77777777" w:rsidR="008838BA" w:rsidRDefault="008838BA" w:rsidP="00D51AFD">
      <w:pPr>
        <w:pStyle w:val="ListParagraph"/>
        <w:numPr>
          <w:ilvl w:val="0"/>
          <w:numId w:val="46"/>
        </w:numPr>
        <w:spacing w:after="0" w:line="240" w:lineRule="auto"/>
        <w:rPr>
          <w:rFonts w:ascii="Times New Roman" w:hAnsi="Times New Roman" w:cs="Times New Roman"/>
        </w:rPr>
      </w:pPr>
      <w:r>
        <w:rPr>
          <w:rFonts w:ascii="Times New Roman" w:hAnsi="Times New Roman" w:cs="Times New Roman"/>
          <w:b/>
        </w:rPr>
        <w:t>How much contact can my football team have during the mid-season bye week?</w:t>
      </w:r>
    </w:p>
    <w:p w14:paraId="096C49EF" w14:textId="77777777" w:rsidR="008838BA" w:rsidRDefault="008838BA" w:rsidP="008838BA">
      <w:pPr>
        <w:pStyle w:val="ListParagraph"/>
        <w:spacing w:after="0" w:line="240" w:lineRule="auto"/>
        <w:rPr>
          <w:rFonts w:ascii="Times New Roman" w:hAnsi="Times New Roman" w:cs="Times New Roman"/>
          <w:i/>
        </w:rPr>
      </w:pPr>
      <w:r>
        <w:rPr>
          <w:rFonts w:ascii="Times New Roman" w:hAnsi="Times New Roman" w:cs="Times New Roman"/>
          <w:i/>
        </w:rPr>
        <w:t>The mid-season bye week has zero contact for the entire week.  There is to be no contact in practice nor in a scrimmage or simulated game.  You can run drills, condition and conduct a walk through but with no contact.</w:t>
      </w:r>
    </w:p>
    <w:p w14:paraId="1A5CFAEB" w14:textId="77777777" w:rsidR="00711F82" w:rsidRDefault="00711F82" w:rsidP="00711F82">
      <w:pPr>
        <w:spacing w:after="0" w:line="240" w:lineRule="auto"/>
        <w:rPr>
          <w:rFonts w:ascii="Times New Roman" w:hAnsi="Times New Roman" w:cs="Times New Roman"/>
        </w:rPr>
      </w:pPr>
    </w:p>
    <w:p w14:paraId="7C12B979" w14:textId="77777777" w:rsidR="00711F82" w:rsidRDefault="00711F82" w:rsidP="00D51AFD">
      <w:pPr>
        <w:pStyle w:val="ListParagraph"/>
        <w:numPr>
          <w:ilvl w:val="0"/>
          <w:numId w:val="46"/>
        </w:numPr>
        <w:spacing w:after="0" w:line="240" w:lineRule="auto"/>
        <w:rPr>
          <w:rFonts w:ascii="Times New Roman" w:hAnsi="Times New Roman" w:cs="Times New Roman"/>
        </w:rPr>
      </w:pPr>
      <w:r>
        <w:rPr>
          <w:rFonts w:ascii="Times New Roman" w:hAnsi="Times New Roman" w:cs="Times New Roman"/>
          <w:b/>
        </w:rPr>
        <w:t>What do I do if during my bye week for the varsity and JV the freshman team has a game?</w:t>
      </w:r>
    </w:p>
    <w:p w14:paraId="75624852" w14:textId="77777777" w:rsidR="00711F82" w:rsidRPr="008E1A81" w:rsidRDefault="00711F82" w:rsidP="00711F82">
      <w:pPr>
        <w:pStyle w:val="ListParagraph"/>
        <w:spacing w:after="0" w:line="240" w:lineRule="auto"/>
        <w:rPr>
          <w:rFonts w:ascii="Times New Roman" w:hAnsi="Times New Roman" w:cs="Times New Roman"/>
          <w:b/>
        </w:rPr>
      </w:pPr>
      <w:r>
        <w:rPr>
          <w:rFonts w:ascii="Times New Roman" w:hAnsi="Times New Roman" w:cs="Times New Roman"/>
          <w:i/>
        </w:rPr>
        <w:t>All teams at all levels, therefore all athletes are required to have a bye week in the mid-season where there is zero contact.</w:t>
      </w:r>
      <w:r w:rsidR="008E1A81">
        <w:rPr>
          <w:rFonts w:ascii="Times New Roman" w:hAnsi="Times New Roman" w:cs="Times New Roman"/>
          <w:i/>
        </w:rPr>
        <w:t xml:space="preserve">  </w:t>
      </w:r>
      <w:r w:rsidR="008E1A81">
        <w:rPr>
          <w:rFonts w:ascii="Times New Roman" w:hAnsi="Times New Roman" w:cs="Times New Roman"/>
          <w:b/>
        </w:rPr>
        <w:t>(It is strongly recommended that all three levels have the same “bye” week.)</w:t>
      </w:r>
    </w:p>
    <w:p w14:paraId="567D6B3F" w14:textId="77777777" w:rsidR="00711F82" w:rsidRDefault="00711F82" w:rsidP="00711F82">
      <w:pPr>
        <w:spacing w:after="0" w:line="240" w:lineRule="auto"/>
        <w:rPr>
          <w:rFonts w:ascii="Times New Roman" w:hAnsi="Times New Roman" w:cs="Times New Roman"/>
        </w:rPr>
      </w:pPr>
    </w:p>
    <w:p w14:paraId="24883AA9" w14:textId="77777777" w:rsidR="00711F82" w:rsidRDefault="00711F82" w:rsidP="00D51AFD">
      <w:pPr>
        <w:pStyle w:val="ListParagraph"/>
        <w:numPr>
          <w:ilvl w:val="0"/>
          <w:numId w:val="46"/>
        </w:numPr>
        <w:spacing w:after="0" w:line="240" w:lineRule="auto"/>
        <w:rPr>
          <w:rFonts w:ascii="Times New Roman" w:hAnsi="Times New Roman" w:cs="Times New Roman"/>
        </w:rPr>
      </w:pPr>
      <w:r>
        <w:rPr>
          <w:rFonts w:ascii="Times New Roman" w:hAnsi="Times New Roman" w:cs="Times New Roman"/>
          <w:b/>
        </w:rPr>
        <w:t>What day of the week does my weekly contact period begin?</w:t>
      </w:r>
    </w:p>
    <w:p w14:paraId="193F3904" w14:textId="77777777" w:rsidR="00711F82" w:rsidRDefault="00711F82" w:rsidP="00711F82">
      <w:pPr>
        <w:pStyle w:val="ListParagraph"/>
        <w:spacing w:after="0" w:line="240" w:lineRule="auto"/>
        <w:rPr>
          <w:rFonts w:ascii="Times New Roman" w:hAnsi="Times New Roman" w:cs="Times New Roman"/>
        </w:rPr>
      </w:pPr>
      <w:r>
        <w:rPr>
          <w:rFonts w:ascii="Times New Roman" w:hAnsi="Times New Roman" w:cs="Times New Roman"/>
          <w:i/>
        </w:rPr>
        <w:t>The contact period for each week begins on Sunday and ends on Saturday.</w:t>
      </w:r>
    </w:p>
    <w:p w14:paraId="297B1D34" w14:textId="77777777" w:rsidR="00711F82" w:rsidRDefault="00711F82" w:rsidP="00711F82">
      <w:pPr>
        <w:spacing w:after="0" w:line="240" w:lineRule="auto"/>
        <w:rPr>
          <w:rFonts w:ascii="Times New Roman" w:hAnsi="Times New Roman" w:cs="Times New Roman"/>
        </w:rPr>
      </w:pPr>
    </w:p>
    <w:p w14:paraId="731C2A0E" w14:textId="77777777" w:rsidR="00711F82" w:rsidRDefault="00711F82" w:rsidP="00D51AFD">
      <w:pPr>
        <w:pStyle w:val="ListParagraph"/>
        <w:numPr>
          <w:ilvl w:val="0"/>
          <w:numId w:val="46"/>
        </w:numPr>
        <w:spacing w:after="0" w:line="240" w:lineRule="auto"/>
        <w:rPr>
          <w:rFonts w:ascii="Times New Roman" w:hAnsi="Times New Roman" w:cs="Times New Roman"/>
        </w:rPr>
      </w:pPr>
      <w:r>
        <w:rPr>
          <w:rFonts w:ascii="Times New Roman" w:hAnsi="Times New Roman" w:cs="Times New Roman"/>
          <w:b/>
        </w:rPr>
        <w:t>What if my contact period begins in the middle of the week?</w:t>
      </w:r>
    </w:p>
    <w:p w14:paraId="1A8656F2" w14:textId="77777777" w:rsidR="00711F82" w:rsidRDefault="00711F82" w:rsidP="00711F82">
      <w:pPr>
        <w:pStyle w:val="ListParagraph"/>
        <w:spacing w:after="0" w:line="240" w:lineRule="auto"/>
        <w:rPr>
          <w:rFonts w:ascii="Times New Roman" w:hAnsi="Times New Roman" w:cs="Times New Roman"/>
          <w:i/>
        </w:rPr>
      </w:pPr>
      <w:r>
        <w:rPr>
          <w:rFonts w:ascii="Times New Roman" w:hAnsi="Times New Roman" w:cs="Times New Roman"/>
          <w:i/>
        </w:rPr>
        <w:t>You cannot use the full contact minutes allowed during a partial week.  An adjustment should be made to correspond to the amount of contact that would ordinarily have taken place during the partial week.</w:t>
      </w:r>
    </w:p>
    <w:p w14:paraId="2EC23F22" w14:textId="77777777" w:rsidR="00711F82" w:rsidRDefault="00711F82" w:rsidP="00711F82">
      <w:pPr>
        <w:spacing w:after="0" w:line="240" w:lineRule="auto"/>
        <w:rPr>
          <w:rFonts w:ascii="Times New Roman" w:hAnsi="Times New Roman" w:cs="Times New Roman"/>
        </w:rPr>
      </w:pPr>
    </w:p>
    <w:p w14:paraId="6CFCBE2F" w14:textId="77777777" w:rsidR="00024245" w:rsidRDefault="00024245" w:rsidP="00024245">
      <w:pPr>
        <w:pStyle w:val="ListParagraph"/>
        <w:numPr>
          <w:ilvl w:val="0"/>
          <w:numId w:val="46"/>
        </w:numPr>
        <w:spacing w:after="0" w:line="240" w:lineRule="auto"/>
        <w:rPr>
          <w:rFonts w:ascii="Times New Roman" w:hAnsi="Times New Roman" w:cs="Times New Roman"/>
        </w:rPr>
      </w:pPr>
      <w:r>
        <w:rPr>
          <w:rFonts w:ascii="Times New Roman" w:hAnsi="Times New Roman" w:cs="Times New Roman"/>
          <w:b/>
        </w:rPr>
        <w:t>What if I have two scrimmages scheduled in the same pre-season week?</w:t>
      </w:r>
    </w:p>
    <w:p w14:paraId="3719122D" w14:textId="77777777" w:rsidR="00024245" w:rsidRDefault="00024245" w:rsidP="00024245">
      <w:pPr>
        <w:pStyle w:val="ListParagraph"/>
        <w:spacing w:after="0" w:line="240" w:lineRule="auto"/>
        <w:rPr>
          <w:rFonts w:ascii="Times New Roman" w:hAnsi="Times New Roman" w:cs="Times New Roman"/>
        </w:rPr>
      </w:pPr>
      <w:r>
        <w:rPr>
          <w:rFonts w:ascii="Times New Roman" w:hAnsi="Times New Roman" w:cs="Times New Roman"/>
          <w:i/>
        </w:rPr>
        <w:t>The 60 minutes of contact is in addition to one (1) scrimmage.  If a second scrimmage is needed there will be no contact that week.</w:t>
      </w:r>
    </w:p>
    <w:p w14:paraId="57DB20FD" w14:textId="77777777" w:rsidR="00711F82" w:rsidRDefault="00711F82" w:rsidP="00711F82">
      <w:pPr>
        <w:spacing w:after="0" w:line="240" w:lineRule="auto"/>
        <w:rPr>
          <w:rFonts w:ascii="Times New Roman" w:hAnsi="Times New Roman" w:cs="Times New Roman"/>
        </w:rPr>
      </w:pPr>
    </w:p>
    <w:p w14:paraId="0C8D5F2F" w14:textId="77777777" w:rsidR="00711F82" w:rsidRDefault="00711F82" w:rsidP="00711F82">
      <w:pPr>
        <w:spacing w:after="0" w:line="240" w:lineRule="auto"/>
        <w:rPr>
          <w:rFonts w:ascii="Times New Roman" w:hAnsi="Times New Roman" w:cs="Times New Roman"/>
        </w:rPr>
      </w:pPr>
    </w:p>
    <w:p w14:paraId="26893650" w14:textId="77777777" w:rsidR="00711F82" w:rsidRDefault="00711F82" w:rsidP="00711F82">
      <w:pPr>
        <w:spacing w:after="0" w:line="240" w:lineRule="auto"/>
        <w:jc w:val="center"/>
        <w:rPr>
          <w:rFonts w:ascii="Times New Roman" w:hAnsi="Times New Roman" w:cs="Times New Roman"/>
        </w:rPr>
      </w:pPr>
      <w:r>
        <w:rPr>
          <w:rFonts w:ascii="Times New Roman" w:hAnsi="Times New Roman" w:cs="Times New Roman"/>
        </w:rPr>
        <w:t>5</w:t>
      </w:r>
    </w:p>
    <w:p w14:paraId="78F5634A" w14:textId="77777777" w:rsidR="00711F82" w:rsidRDefault="00711F82" w:rsidP="00071C5A">
      <w:pPr>
        <w:spacing w:after="0" w:line="240" w:lineRule="auto"/>
        <w:rPr>
          <w:rFonts w:ascii="Times New Roman" w:hAnsi="Times New Roman" w:cs="Times New Roman"/>
        </w:rPr>
      </w:pPr>
    </w:p>
    <w:p w14:paraId="78EF11FA" w14:textId="77777777" w:rsidR="00071C5A" w:rsidRDefault="00071C5A" w:rsidP="00D51AFD">
      <w:pPr>
        <w:pStyle w:val="ListParagraph"/>
        <w:numPr>
          <w:ilvl w:val="0"/>
          <w:numId w:val="46"/>
        </w:numPr>
        <w:spacing w:after="0" w:line="240" w:lineRule="auto"/>
        <w:rPr>
          <w:rFonts w:ascii="Times New Roman" w:hAnsi="Times New Roman" w:cs="Times New Roman"/>
        </w:rPr>
      </w:pPr>
      <w:r>
        <w:rPr>
          <w:rFonts w:ascii="Times New Roman" w:hAnsi="Times New Roman" w:cs="Times New Roman"/>
          <w:b/>
        </w:rPr>
        <w:t>What is the penalty for violating this regulation?</w:t>
      </w:r>
    </w:p>
    <w:p w14:paraId="0691AD05" w14:textId="77777777" w:rsidR="00071C5A" w:rsidRPr="00071C5A" w:rsidRDefault="00071C5A" w:rsidP="00071C5A">
      <w:pPr>
        <w:pStyle w:val="ListParagraph"/>
        <w:spacing w:after="0" w:line="240" w:lineRule="auto"/>
        <w:rPr>
          <w:rFonts w:ascii="Times New Roman" w:hAnsi="Times New Roman" w:cs="Times New Roman"/>
          <w:i/>
        </w:rPr>
      </w:pPr>
      <w:r w:rsidRPr="00071C5A">
        <w:rPr>
          <w:rFonts w:ascii="Times New Roman" w:hAnsi="Times New Roman" w:cs="Times New Roman"/>
          <w:i/>
        </w:rPr>
        <w:t>The CIAC Board of Control would consider a violation of this rule to be negligent behavior and therefore seriously consider a penalty which will include a fine, and may also result in the program being put on probation or prohibition from tournament participation.  Violation of this regulation can have serious liability consequences.</w:t>
      </w:r>
    </w:p>
    <w:p w14:paraId="1DA73C69" w14:textId="77777777" w:rsidR="008838BA" w:rsidRPr="00071C5A" w:rsidRDefault="008838BA" w:rsidP="00E87262">
      <w:pPr>
        <w:spacing w:after="0" w:line="240" w:lineRule="auto"/>
        <w:rPr>
          <w:rFonts w:ascii="Times New Roman" w:hAnsi="Times New Roman" w:cs="Times New Roman"/>
          <w:i/>
        </w:rPr>
      </w:pPr>
    </w:p>
    <w:p w14:paraId="33C54656" w14:textId="77777777" w:rsidR="00E87262" w:rsidRDefault="00FD3EFD" w:rsidP="00E87262">
      <w:pPr>
        <w:pStyle w:val="Heading3"/>
      </w:pPr>
      <w:r>
        <w:t>Six</w:t>
      </w:r>
      <w:r w:rsidR="00E87262">
        <w:t xml:space="preserve"> quarter</w:t>
      </w:r>
      <w:r>
        <w:t xml:space="preserve"> rule</w:t>
      </w:r>
      <w:r w:rsidR="00E87262">
        <w:t xml:space="preserve"> and defining a week</w:t>
      </w:r>
    </w:p>
    <w:p w14:paraId="322821F1" w14:textId="77777777" w:rsidR="00E87262" w:rsidRDefault="00E87262" w:rsidP="00D51AFD">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 xml:space="preserve">Football </w:t>
      </w:r>
      <w:r w:rsidR="00CF0EF9">
        <w:rPr>
          <w:rFonts w:ascii="Times New Roman" w:hAnsi="Times New Roman" w:cs="Times New Roman"/>
        </w:rPr>
        <w:t>student-athletes</w:t>
      </w:r>
      <w:r>
        <w:rPr>
          <w:rFonts w:ascii="Times New Roman" w:hAnsi="Times New Roman" w:cs="Times New Roman"/>
        </w:rPr>
        <w:t xml:space="preserve"> may not participate in more than two (2) levels of competition in any one week</w:t>
      </w:r>
      <w:r w:rsidR="008838BA">
        <w:rPr>
          <w:rFonts w:ascii="Times New Roman" w:hAnsi="Times New Roman" w:cs="Times New Roman"/>
        </w:rPr>
        <w:t xml:space="preserve"> time</w:t>
      </w:r>
      <w:r>
        <w:rPr>
          <w:rFonts w:ascii="Times New Roman" w:hAnsi="Times New Roman" w:cs="Times New Roman"/>
        </w:rPr>
        <w:t xml:space="preserve"> period.</w:t>
      </w:r>
      <w:r w:rsidR="008838BA">
        <w:rPr>
          <w:rFonts w:ascii="Times New Roman" w:hAnsi="Times New Roman" w:cs="Times New Roman"/>
        </w:rPr>
        <w:t xml:space="preserve"> </w:t>
      </w:r>
      <w:r w:rsidR="00CF0EF9">
        <w:rPr>
          <w:rFonts w:ascii="Times New Roman" w:hAnsi="Times New Roman" w:cs="Times New Roman"/>
        </w:rPr>
        <w:t xml:space="preserve"> (Examples of levels – varsity, JV, freshman, other)</w:t>
      </w:r>
    </w:p>
    <w:p w14:paraId="48AAE614" w14:textId="77777777" w:rsidR="00E87262" w:rsidRDefault="00E87262" w:rsidP="00D51AFD">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 xml:space="preserve">Football </w:t>
      </w:r>
      <w:r w:rsidR="00CF0EF9">
        <w:rPr>
          <w:rFonts w:ascii="Times New Roman" w:hAnsi="Times New Roman" w:cs="Times New Roman"/>
        </w:rPr>
        <w:t>student-athletes</w:t>
      </w:r>
      <w:r>
        <w:rPr>
          <w:rFonts w:ascii="Times New Roman" w:hAnsi="Times New Roman" w:cs="Times New Roman"/>
        </w:rPr>
        <w:t xml:space="preserve"> may not exceed participation in more than six (6) quarters in any one </w:t>
      </w:r>
      <w:r w:rsidR="00CB7D01">
        <w:rPr>
          <w:rFonts w:ascii="Times New Roman" w:hAnsi="Times New Roman" w:cs="Times New Roman"/>
        </w:rPr>
        <w:t xml:space="preserve">competition </w:t>
      </w:r>
      <w:r>
        <w:rPr>
          <w:rFonts w:ascii="Times New Roman" w:hAnsi="Times New Roman" w:cs="Times New Roman"/>
        </w:rPr>
        <w:t>week period.</w:t>
      </w:r>
    </w:p>
    <w:p w14:paraId="5F496AB3" w14:textId="77777777" w:rsidR="00E87262" w:rsidRDefault="00E87262" w:rsidP="00E87262">
      <w:pPr>
        <w:spacing w:after="0" w:line="240" w:lineRule="auto"/>
        <w:rPr>
          <w:rFonts w:ascii="Times New Roman" w:hAnsi="Times New Roman" w:cs="Times New Roman"/>
        </w:rPr>
      </w:pPr>
    </w:p>
    <w:p w14:paraId="1E8F4246" w14:textId="77777777" w:rsidR="00CF0EF9" w:rsidRDefault="00CF0EF9" w:rsidP="00CF0EF9">
      <w:pPr>
        <w:pStyle w:val="Heading3"/>
      </w:pPr>
      <w:r>
        <w:t>Penalty</w:t>
      </w:r>
    </w:p>
    <w:p w14:paraId="78EE4AD2" w14:textId="77777777" w:rsidR="00CF0EF9" w:rsidRDefault="00CF0EF9" w:rsidP="00E87262">
      <w:pPr>
        <w:spacing w:after="0" w:line="240" w:lineRule="auto"/>
        <w:rPr>
          <w:rFonts w:ascii="Times New Roman" w:hAnsi="Times New Roman" w:cs="Times New Roman"/>
        </w:rPr>
      </w:pPr>
      <w:r>
        <w:rPr>
          <w:rFonts w:ascii="Times New Roman" w:hAnsi="Times New Roman" w:cs="Times New Roman"/>
        </w:rPr>
        <w:t>When there is a violation of this (six-quarter) rule:</w:t>
      </w:r>
    </w:p>
    <w:p w14:paraId="68B960DC" w14:textId="77777777" w:rsidR="00CF0EF9" w:rsidRDefault="00CF0EF9" w:rsidP="00CF0EF9">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varsity head coach will be disqualified and will be ineligible to participate in all contests until he/she sits out for the next contest at the same level of play.</w:t>
      </w:r>
    </w:p>
    <w:p w14:paraId="2AC5BA74" w14:textId="77777777" w:rsidR="00CF0EF9" w:rsidRDefault="00CF0EF9" w:rsidP="00CF0EF9">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He/she must retake Coaching Education Module 51 by the end of the same school year.</w:t>
      </w:r>
    </w:p>
    <w:p w14:paraId="7E8EC882" w14:textId="77777777" w:rsidR="00CF0EF9" w:rsidRDefault="00CF0EF9" w:rsidP="00CF0EF9">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program will review its procedures for keeping track of student-athlete playing time and create a process/plan that ensures that athletes in the program do not exceed the number of quarters played per week again.</w:t>
      </w:r>
    </w:p>
    <w:p w14:paraId="46AF114C" w14:textId="77777777" w:rsidR="00CF0EF9" w:rsidRDefault="00CF0EF9" w:rsidP="00CF0EF9">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athlete will be deemed ineligible for the remainder of the year until reinstated by the CIAC Board of Control.</w:t>
      </w:r>
    </w:p>
    <w:p w14:paraId="45376401" w14:textId="77777777" w:rsidR="00CF0EF9" w:rsidRDefault="00CF0EF9" w:rsidP="00CF0EF9">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game in which the violation occurs is forfeited.  A fine will be levied at $100 per occurrence to a maximum of $500.</w:t>
      </w:r>
    </w:p>
    <w:p w14:paraId="79045A91" w14:textId="77777777" w:rsidR="00CB7D01" w:rsidRPr="00CB7D01" w:rsidRDefault="00CB7D01" w:rsidP="00CB7D01">
      <w:pPr>
        <w:spacing w:after="0" w:line="240" w:lineRule="auto"/>
        <w:jc w:val="center"/>
        <w:rPr>
          <w:rFonts w:ascii="Times New Roman" w:hAnsi="Times New Roman" w:cs="Times New Roman"/>
        </w:rPr>
      </w:pPr>
    </w:p>
    <w:p w14:paraId="37137592" w14:textId="77777777" w:rsidR="00E87262" w:rsidRDefault="00E87262" w:rsidP="00E87262">
      <w:pPr>
        <w:pStyle w:val="Heading3"/>
      </w:pPr>
      <w:r>
        <w:t>Definitions</w:t>
      </w:r>
    </w:p>
    <w:p w14:paraId="0092367D" w14:textId="77777777" w:rsidR="00E87262" w:rsidRDefault="00E87262" w:rsidP="00E87262">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“Level of Competition”</w:t>
      </w:r>
      <w:r>
        <w:rPr>
          <w:rFonts w:ascii="Times New Roman" w:hAnsi="Times New Roman" w:cs="Times New Roman"/>
        </w:rPr>
        <w:t xml:space="preserve"> is defined as varsity, junior varsity</w:t>
      </w:r>
      <w:r w:rsidR="00546486">
        <w:rPr>
          <w:rFonts w:ascii="Times New Roman" w:hAnsi="Times New Roman" w:cs="Times New Roman"/>
        </w:rPr>
        <w:t>,</w:t>
      </w:r>
      <w:r>
        <w:rPr>
          <w:rFonts w:ascii="Times New Roman" w:hAnsi="Times New Roman" w:cs="Times New Roman"/>
        </w:rPr>
        <w:t xml:space="preserve"> freshman</w:t>
      </w:r>
      <w:r w:rsidR="00546486">
        <w:rPr>
          <w:rFonts w:ascii="Times New Roman" w:hAnsi="Times New Roman" w:cs="Times New Roman"/>
        </w:rPr>
        <w:t xml:space="preserve"> or other</w:t>
      </w:r>
      <w:r>
        <w:rPr>
          <w:rFonts w:ascii="Times New Roman" w:hAnsi="Times New Roman" w:cs="Times New Roman"/>
        </w:rPr>
        <w:t>.</w:t>
      </w:r>
    </w:p>
    <w:p w14:paraId="044101BA" w14:textId="77777777" w:rsidR="00E87262" w:rsidRDefault="00E87262" w:rsidP="00E8726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 “</w:t>
      </w:r>
      <w:r>
        <w:rPr>
          <w:rFonts w:ascii="Times New Roman" w:hAnsi="Times New Roman" w:cs="Times New Roman"/>
          <w:b/>
        </w:rPr>
        <w:t>quarter</w:t>
      </w:r>
      <w:r>
        <w:rPr>
          <w:rFonts w:ascii="Times New Roman" w:hAnsi="Times New Roman" w:cs="Times New Roman"/>
        </w:rPr>
        <w:t>” is counted towards participation once an athlete has been involved in at least six (6) plays in any one quarter.</w:t>
      </w:r>
    </w:p>
    <w:p w14:paraId="4CEBE568" w14:textId="77777777" w:rsidR="00E87262" w:rsidRDefault="00E87262" w:rsidP="00E8726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 “</w:t>
      </w:r>
      <w:r>
        <w:rPr>
          <w:rFonts w:ascii="Times New Roman" w:hAnsi="Times New Roman" w:cs="Times New Roman"/>
          <w:b/>
        </w:rPr>
        <w:t xml:space="preserve">one </w:t>
      </w:r>
      <w:r w:rsidR="00CB7D01">
        <w:rPr>
          <w:rFonts w:ascii="Times New Roman" w:hAnsi="Times New Roman" w:cs="Times New Roman"/>
          <w:b/>
        </w:rPr>
        <w:t xml:space="preserve">competition </w:t>
      </w:r>
      <w:r>
        <w:rPr>
          <w:rFonts w:ascii="Times New Roman" w:hAnsi="Times New Roman" w:cs="Times New Roman"/>
          <w:b/>
        </w:rPr>
        <w:t>week period</w:t>
      </w:r>
      <w:r>
        <w:rPr>
          <w:rFonts w:ascii="Times New Roman" w:hAnsi="Times New Roman" w:cs="Times New Roman"/>
        </w:rPr>
        <w:t xml:space="preserve">” is defined as a period of time </w:t>
      </w:r>
      <w:r w:rsidR="00AC2C2F">
        <w:rPr>
          <w:rFonts w:ascii="Times New Roman" w:hAnsi="Times New Roman" w:cs="Times New Roman"/>
        </w:rPr>
        <w:t>during any week that includes a successive block of freshman, varsity and JV games and starts at the beginning of the freshman game and concludes with the completion of the JV game.  Note:  The “bye week” starts on a Sunday and a Monday JV game cannot be played during the bye week.</w:t>
      </w:r>
    </w:p>
    <w:p w14:paraId="10CCABE5" w14:textId="77777777" w:rsidR="00E87262" w:rsidRPr="00CF0EF9" w:rsidRDefault="00E87262" w:rsidP="00E8726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 “</w:t>
      </w:r>
      <w:r w:rsidRPr="00E87262">
        <w:rPr>
          <w:rFonts w:ascii="Times New Roman" w:hAnsi="Times New Roman" w:cs="Times New Roman"/>
          <w:b/>
        </w:rPr>
        <w:t>play</w:t>
      </w:r>
      <w:r w:rsidRPr="00E87262">
        <w:rPr>
          <w:rFonts w:ascii="Times New Roman" w:hAnsi="Times New Roman" w:cs="Times New Roman"/>
        </w:rPr>
        <w:t>” is defined as any offensive, defensive or special team’s participation during a scheduled contest</w:t>
      </w:r>
      <w:r>
        <w:rPr>
          <w:rFonts w:ascii="Times New Roman" w:hAnsi="Times New Roman" w:cs="Times New Roman"/>
          <w:b/>
        </w:rPr>
        <w:t>.</w:t>
      </w:r>
    </w:p>
    <w:p w14:paraId="16EB3401" w14:textId="77777777" w:rsidR="00CF0EF9" w:rsidRPr="00E87262" w:rsidRDefault="00CF0EF9" w:rsidP="00CF0EF9">
      <w:pPr>
        <w:pStyle w:val="ListParagraph"/>
        <w:spacing w:after="0" w:line="240" w:lineRule="auto"/>
        <w:rPr>
          <w:rFonts w:ascii="Times New Roman" w:hAnsi="Times New Roman" w:cs="Times New Roman"/>
        </w:rPr>
      </w:pPr>
    </w:p>
    <w:p w14:paraId="5836CC99" w14:textId="77777777" w:rsidR="00543690" w:rsidRDefault="00071C5A" w:rsidP="00071C5A">
      <w:pPr>
        <w:spacing w:after="0" w:line="240" w:lineRule="auto"/>
        <w:rPr>
          <w:rFonts w:ascii="Times New Roman" w:hAnsi="Times New Roman" w:cs="Times New Roman"/>
        </w:rPr>
      </w:pPr>
      <w:r>
        <w:rPr>
          <w:rFonts w:ascii="Times New Roman" w:hAnsi="Times New Roman" w:cs="Times New Roman"/>
          <w:b/>
          <w:u w:val="single"/>
        </w:rPr>
        <w:t>Six Quarter Participation Questions and Answers</w:t>
      </w:r>
    </w:p>
    <w:p w14:paraId="4953F94D" w14:textId="77777777" w:rsidR="00071C5A" w:rsidRDefault="00071C5A" w:rsidP="00071C5A">
      <w:pPr>
        <w:spacing w:after="0" w:line="240" w:lineRule="auto"/>
        <w:rPr>
          <w:rFonts w:ascii="Times New Roman" w:hAnsi="Times New Roman" w:cs="Times New Roman"/>
        </w:rPr>
      </w:pPr>
    </w:p>
    <w:p w14:paraId="358FD225" w14:textId="77777777" w:rsidR="00071C5A" w:rsidRDefault="00071C5A" w:rsidP="00D51AFD">
      <w:pPr>
        <w:pStyle w:val="ListParagraph"/>
        <w:numPr>
          <w:ilvl w:val="0"/>
          <w:numId w:val="47"/>
        </w:numPr>
        <w:spacing w:after="0" w:line="240" w:lineRule="auto"/>
        <w:rPr>
          <w:rFonts w:ascii="Times New Roman" w:hAnsi="Times New Roman" w:cs="Times New Roman"/>
        </w:rPr>
      </w:pPr>
      <w:r>
        <w:rPr>
          <w:rFonts w:ascii="Times New Roman" w:hAnsi="Times New Roman" w:cs="Times New Roman"/>
          <w:b/>
        </w:rPr>
        <w:t>Can a JV football athlete, who is a special team’s player on the varsity team, play in all four quarters of the varsity game and then play the entire ensuing JV game?</w:t>
      </w:r>
    </w:p>
    <w:p w14:paraId="697DA0BE" w14:textId="77777777" w:rsidR="00071C5A" w:rsidRDefault="00071C5A" w:rsidP="00071C5A">
      <w:pPr>
        <w:pStyle w:val="ListParagraph"/>
        <w:spacing w:after="0" w:line="240" w:lineRule="auto"/>
        <w:rPr>
          <w:rFonts w:ascii="Times New Roman" w:hAnsi="Times New Roman" w:cs="Times New Roman"/>
          <w:i/>
        </w:rPr>
      </w:pPr>
      <w:r>
        <w:rPr>
          <w:rFonts w:ascii="Times New Roman" w:hAnsi="Times New Roman" w:cs="Times New Roman"/>
          <w:i/>
        </w:rPr>
        <w:t>Yes, provided that during the varsity special team’s participation the JV athletes did not participate in more than five plays in two of the four quarters.</w:t>
      </w:r>
    </w:p>
    <w:p w14:paraId="138C87EC" w14:textId="77777777" w:rsidR="00071C5A" w:rsidRDefault="00071C5A" w:rsidP="00071C5A">
      <w:pPr>
        <w:spacing w:after="0" w:line="240" w:lineRule="auto"/>
        <w:rPr>
          <w:rFonts w:ascii="Times New Roman" w:hAnsi="Times New Roman" w:cs="Times New Roman"/>
        </w:rPr>
      </w:pPr>
    </w:p>
    <w:p w14:paraId="1147159F" w14:textId="77777777" w:rsidR="00071C5A" w:rsidRDefault="00071C5A" w:rsidP="00D51AFD">
      <w:pPr>
        <w:pStyle w:val="ListParagraph"/>
        <w:numPr>
          <w:ilvl w:val="0"/>
          <w:numId w:val="47"/>
        </w:numPr>
        <w:spacing w:after="0" w:line="240" w:lineRule="auto"/>
        <w:rPr>
          <w:rFonts w:ascii="Times New Roman" w:hAnsi="Times New Roman" w:cs="Times New Roman"/>
        </w:rPr>
      </w:pPr>
      <w:r>
        <w:rPr>
          <w:rFonts w:ascii="Times New Roman" w:hAnsi="Times New Roman" w:cs="Times New Roman"/>
          <w:b/>
        </w:rPr>
        <w:t>Due to weather we have to move our varsity football game to a Sunday night.  How does this affect my next game scheduled for the next Friday night?</w:t>
      </w:r>
    </w:p>
    <w:p w14:paraId="6F1520AB" w14:textId="77777777" w:rsidR="00071C5A" w:rsidRDefault="00071C5A" w:rsidP="00071C5A">
      <w:pPr>
        <w:pStyle w:val="ListParagraph"/>
        <w:spacing w:after="0" w:line="240" w:lineRule="auto"/>
        <w:rPr>
          <w:rFonts w:ascii="Times New Roman" w:hAnsi="Times New Roman" w:cs="Times New Roman"/>
        </w:rPr>
      </w:pPr>
      <w:r>
        <w:rPr>
          <w:rFonts w:ascii="Times New Roman" w:hAnsi="Times New Roman" w:cs="Times New Roman"/>
          <w:i/>
        </w:rPr>
        <w:t>The CIAC regulations for counting quarters are in effect for regularly scheduled events.  Cancellations for inclement weather would not have an impact on this regulation.</w:t>
      </w:r>
    </w:p>
    <w:p w14:paraId="18932AE6" w14:textId="77777777" w:rsidR="00071C5A" w:rsidRDefault="00071C5A" w:rsidP="00071C5A">
      <w:pPr>
        <w:spacing w:after="0" w:line="240" w:lineRule="auto"/>
        <w:rPr>
          <w:rFonts w:ascii="Times New Roman" w:hAnsi="Times New Roman" w:cs="Times New Roman"/>
        </w:rPr>
      </w:pPr>
    </w:p>
    <w:p w14:paraId="60E166E2" w14:textId="77777777" w:rsidR="00071C5A" w:rsidRPr="009726DD" w:rsidRDefault="009726DD" w:rsidP="00D51AFD">
      <w:pPr>
        <w:pStyle w:val="ListParagraph"/>
        <w:numPr>
          <w:ilvl w:val="0"/>
          <w:numId w:val="47"/>
        </w:numPr>
        <w:spacing w:after="0" w:line="240" w:lineRule="auto"/>
        <w:rPr>
          <w:rFonts w:ascii="Times New Roman" w:hAnsi="Times New Roman" w:cs="Times New Roman"/>
        </w:rPr>
      </w:pPr>
      <w:r>
        <w:rPr>
          <w:rFonts w:ascii="Times New Roman" w:hAnsi="Times New Roman" w:cs="Times New Roman"/>
          <w:b/>
        </w:rPr>
        <w:t>Can a freshman who plays in an entire freshman game, and then participates on special teams the following night in the varsity game, but does not participate in more than five plays in any one quarter, participate in two full quarters of the ensuing JV game?</w:t>
      </w:r>
    </w:p>
    <w:p w14:paraId="4234E82F" w14:textId="77777777" w:rsidR="009726DD" w:rsidRDefault="009726DD" w:rsidP="009726DD">
      <w:pPr>
        <w:pStyle w:val="ListParagraph"/>
        <w:spacing w:after="0" w:line="240" w:lineRule="auto"/>
        <w:rPr>
          <w:rFonts w:ascii="Times New Roman" w:hAnsi="Times New Roman" w:cs="Times New Roman"/>
        </w:rPr>
      </w:pPr>
      <w:r w:rsidRPr="009726DD">
        <w:rPr>
          <w:rFonts w:ascii="Times New Roman" w:hAnsi="Times New Roman" w:cs="Times New Roman"/>
          <w:i/>
        </w:rPr>
        <w:t>No, football athletes may not participate in more than two levels of competition in any one week period.</w:t>
      </w:r>
    </w:p>
    <w:p w14:paraId="02BC2520" w14:textId="77777777" w:rsidR="009726DD" w:rsidRDefault="009726DD" w:rsidP="009726DD">
      <w:pPr>
        <w:spacing w:after="0" w:line="240" w:lineRule="auto"/>
        <w:rPr>
          <w:rFonts w:ascii="Times New Roman" w:hAnsi="Times New Roman" w:cs="Times New Roman"/>
        </w:rPr>
      </w:pPr>
    </w:p>
    <w:p w14:paraId="06E8EC22" w14:textId="77777777" w:rsidR="009726DD" w:rsidRDefault="009726DD" w:rsidP="00D51AFD">
      <w:pPr>
        <w:pStyle w:val="ListParagraph"/>
        <w:numPr>
          <w:ilvl w:val="0"/>
          <w:numId w:val="47"/>
        </w:numPr>
        <w:spacing w:after="0" w:line="240" w:lineRule="auto"/>
        <w:rPr>
          <w:rFonts w:ascii="Times New Roman" w:hAnsi="Times New Roman" w:cs="Times New Roman"/>
        </w:rPr>
      </w:pPr>
      <w:r>
        <w:rPr>
          <w:rFonts w:ascii="Times New Roman" w:hAnsi="Times New Roman" w:cs="Times New Roman"/>
          <w:b/>
        </w:rPr>
        <w:t>How do I effectively monitor who plays in how many quarters?</w:t>
      </w:r>
    </w:p>
    <w:p w14:paraId="30B78DFA" w14:textId="77777777" w:rsidR="009726DD" w:rsidRPr="009726DD" w:rsidRDefault="009726DD" w:rsidP="009726DD">
      <w:pPr>
        <w:pStyle w:val="ListParagraph"/>
        <w:spacing w:after="0" w:line="240" w:lineRule="auto"/>
        <w:rPr>
          <w:rFonts w:ascii="Times New Roman" w:hAnsi="Times New Roman" w:cs="Times New Roman"/>
        </w:rPr>
      </w:pPr>
      <w:r>
        <w:rPr>
          <w:rFonts w:ascii="Times New Roman" w:hAnsi="Times New Roman" w:cs="Times New Roman"/>
          <w:i/>
        </w:rPr>
        <w:t>Each program must devise a way to monitor this requirement.  You should make sure every athlete is aware of the regulation and that the purpose is to lessen the number of contact exposures to the head.</w:t>
      </w:r>
    </w:p>
    <w:p w14:paraId="0CCE6E14" w14:textId="77777777" w:rsidR="009726DD" w:rsidRPr="009726DD" w:rsidRDefault="009726DD" w:rsidP="009726DD">
      <w:pPr>
        <w:pStyle w:val="ListParagraph"/>
        <w:spacing w:after="0" w:line="240" w:lineRule="auto"/>
        <w:rPr>
          <w:rFonts w:ascii="Times New Roman" w:hAnsi="Times New Roman" w:cs="Times New Roman"/>
          <w:i/>
        </w:rPr>
      </w:pPr>
    </w:p>
    <w:p w14:paraId="6661BDAF" w14:textId="77777777" w:rsidR="0006161D" w:rsidRDefault="007D34BE" w:rsidP="00543690">
      <w:pPr>
        <w:spacing w:after="0" w:line="240" w:lineRule="auto"/>
        <w:jc w:val="center"/>
        <w:rPr>
          <w:rFonts w:ascii="Times New Roman" w:hAnsi="Times New Roman" w:cs="Times New Roman"/>
        </w:rPr>
      </w:pPr>
      <w:r>
        <w:rPr>
          <w:rFonts w:ascii="Times New Roman" w:hAnsi="Times New Roman" w:cs="Times New Roman"/>
        </w:rPr>
        <w:t>6</w:t>
      </w:r>
    </w:p>
    <w:p w14:paraId="4EB6BE8C" w14:textId="77777777" w:rsidR="00543690" w:rsidRDefault="00FD3EFD" w:rsidP="00BF4407">
      <w:pPr>
        <w:pStyle w:val="ListParagraph"/>
        <w:spacing w:after="0" w:line="240" w:lineRule="auto"/>
        <w:ind w:left="360"/>
        <w:jc w:val="center"/>
        <w:rPr>
          <w:rFonts w:ascii="Times New Roman" w:hAnsi="Times New Roman" w:cs="Times New Roman"/>
        </w:rPr>
      </w:pPr>
      <w:r>
        <w:rPr>
          <w:rFonts w:ascii="Times New Roman" w:hAnsi="Times New Roman" w:cs="Times New Roman"/>
          <w:b/>
          <w:u w:val="single"/>
        </w:rPr>
        <w:lastRenderedPageBreak/>
        <w:t>MANDATORY BYE WEEK – REGULAR SEASON</w:t>
      </w:r>
    </w:p>
    <w:p w14:paraId="53B8EC75" w14:textId="77777777" w:rsidR="00FD3EFD" w:rsidRDefault="00FD3EFD" w:rsidP="00BF4407">
      <w:pPr>
        <w:pStyle w:val="ListParagraph"/>
        <w:spacing w:after="0" w:line="240" w:lineRule="auto"/>
        <w:ind w:left="360"/>
        <w:jc w:val="center"/>
        <w:rPr>
          <w:rFonts w:ascii="Times New Roman" w:hAnsi="Times New Roman" w:cs="Times New Roman"/>
        </w:rPr>
      </w:pPr>
    </w:p>
    <w:p w14:paraId="7854180C" w14:textId="77777777" w:rsidR="00FD3EFD" w:rsidRPr="007D34BE" w:rsidRDefault="00FD3EFD" w:rsidP="007D34BE">
      <w:pPr>
        <w:spacing w:after="0" w:line="240" w:lineRule="auto"/>
        <w:rPr>
          <w:rFonts w:ascii="Times New Roman" w:hAnsi="Times New Roman" w:cs="Times New Roman"/>
          <w:b/>
        </w:rPr>
      </w:pPr>
      <w:r w:rsidRPr="007D34BE">
        <w:rPr>
          <w:rFonts w:ascii="Times New Roman" w:hAnsi="Times New Roman" w:cs="Times New Roman"/>
        </w:rPr>
        <w:t>One week has been added to the season</w:t>
      </w:r>
      <w:r w:rsidR="00DB1530" w:rsidRPr="007D34BE">
        <w:rPr>
          <w:rFonts w:ascii="Times New Roman" w:hAnsi="Times New Roman" w:cs="Times New Roman"/>
        </w:rPr>
        <w:t xml:space="preserve"> to allow for a bye week which </w:t>
      </w:r>
      <w:r w:rsidR="00DB1530" w:rsidRPr="007D34BE">
        <w:rPr>
          <w:rFonts w:ascii="Times New Roman" w:hAnsi="Times New Roman" w:cs="Times New Roman"/>
          <w:u w:val="single"/>
        </w:rPr>
        <w:t>must</w:t>
      </w:r>
      <w:r w:rsidR="00DB1530" w:rsidRPr="007D34BE">
        <w:rPr>
          <w:rFonts w:ascii="Times New Roman" w:hAnsi="Times New Roman" w:cs="Times New Roman"/>
        </w:rPr>
        <w:t xml:space="preserve"> be in weeks 4-6 </w:t>
      </w:r>
      <w:r w:rsidR="0006161D" w:rsidRPr="007D34BE">
        <w:rPr>
          <w:rFonts w:ascii="Times New Roman" w:hAnsi="Times New Roman" w:cs="Times New Roman"/>
        </w:rPr>
        <w:t>and provides for no contact in that week.  The bye week begins on a Sunday and applies to all levels of play.</w:t>
      </w:r>
      <w:r w:rsidR="008E1A81" w:rsidRPr="007D34BE">
        <w:rPr>
          <w:rFonts w:ascii="Times New Roman" w:hAnsi="Times New Roman" w:cs="Times New Roman"/>
        </w:rPr>
        <w:t xml:space="preserve">  </w:t>
      </w:r>
      <w:r w:rsidR="008E1A81" w:rsidRPr="007D34BE">
        <w:rPr>
          <w:rFonts w:ascii="Times New Roman" w:hAnsi="Times New Roman" w:cs="Times New Roman"/>
          <w:b/>
        </w:rPr>
        <w:t>It is strongly encouraged that the bye week is the same week for all three levels of play.</w:t>
      </w:r>
    </w:p>
    <w:p w14:paraId="4D2B7281" w14:textId="77777777" w:rsidR="007D34BE" w:rsidRDefault="007D34BE" w:rsidP="00FD3EFD">
      <w:pPr>
        <w:pStyle w:val="ListParagraph"/>
        <w:spacing w:after="0" w:line="240" w:lineRule="auto"/>
        <w:ind w:left="360"/>
        <w:rPr>
          <w:rFonts w:ascii="Times New Roman" w:hAnsi="Times New Roman" w:cs="Times New Roman"/>
          <w:b/>
        </w:rPr>
      </w:pPr>
    </w:p>
    <w:p w14:paraId="16D4994E" w14:textId="77777777" w:rsidR="007D34BE" w:rsidRPr="007D34BE" w:rsidRDefault="007D34BE" w:rsidP="007D34BE">
      <w:pPr>
        <w:spacing w:after="0" w:line="240" w:lineRule="auto"/>
        <w:rPr>
          <w:rFonts w:ascii="Times New Roman" w:hAnsi="Times New Roman" w:cs="Times New Roman"/>
        </w:rPr>
      </w:pPr>
      <w:r w:rsidRPr="007D34BE">
        <w:rPr>
          <w:rFonts w:ascii="Times New Roman" w:hAnsi="Times New Roman" w:cs="Times New Roman"/>
          <w:b/>
          <w:u w:val="single"/>
        </w:rPr>
        <w:t>Non-Exertional Organized Team Activities (OTA’s)</w:t>
      </w:r>
      <w:r w:rsidRPr="007D34BE">
        <w:rPr>
          <w:rFonts w:ascii="Times New Roman" w:hAnsi="Times New Roman" w:cs="Times New Roman"/>
        </w:rPr>
        <w:t xml:space="preserve"> – The CIAC Board of Control adopted the CHSCA proposal for the creation of three “Non-Exertional Organized Team Activities” days (OTA’s) for the 2020 CIAC football season.  These three OTA’s immediately precede the start of the football conditioning week in August and will not exceed 90 minutes each day.</w:t>
      </w:r>
    </w:p>
    <w:p w14:paraId="750A0206" w14:textId="77777777" w:rsidR="007D34BE" w:rsidRDefault="007D34BE" w:rsidP="00FD3EFD">
      <w:pPr>
        <w:pStyle w:val="ListParagraph"/>
        <w:spacing w:after="0" w:line="240" w:lineRule="auto"/>
        <w:ind w:left="360"/>
        <w:rPr>
          <w:rFonts w:ascii="Times New Roman" w:hAnsi="Times New Roman" w:cs="Times New Roman"/>
        </w:rPr>
      </w:pPr>
    </w:p>
    <w:p w14:paraId="1BFCA554" w14:textId="77777777" w:rsidR="007D34BE" w:rsidRPr="007D34BE" w:rsidRDefault="007D34BE" w:rsidP="007D34BE">
      <w:pPr>
        <w:spacing w:after="0" w:line="240" w:lineRule="auto"/>
        <w:rPr>
          <w:rFonts w:ascii="Times New Roman" w:hAnsi="Times New Roman" w:cs="Times New Roman"/>
        </w:rPr>
      </w:pPr>
      <w:r w:rsidRPr="007D34BE">
        <w:rPr>
          <w:rFonts w:ascii="Times New Roman" w:hAnsi="Times New Roman" w:cs="Times New Roman"/>
          <w:i/>
        </w:rPr>
        <w:t>Rationale – The proposal supplements the elimination of spring football by allowing schools that traditionally used that time to organize and properly plan for their program.</w:t>
      </w:r>
    </w:p>
    <w:p w14:paraId="465F58D0" w14:textId="77777777" w:rsidR="007D34BE" w:rsidRDefault="007D34BE" w:rsidP="00FD3EFD">
      <w:pPr>
        <w:pStyle w:val="ListParagraph"/>
        <w:spacing w:after="0" w:line="240" w:lineRule="auto"/>
        <w:ind w:left="360"/>
        <w:rPr>
          <w:rFonts w:ascii="Times New Roman" w:hAnsi="Times New Roman" w:cs="Times New Roman"/>
        </w:rPr>
      </w:pPr>
    </w:p>
    <w:p w14:paraId="52DF0079" w14:textId="77777777" w:rsidR="007D34BE" w:rsidRDefault="007D34BE" w:rsidP="007D34BE">
      <w:pPr>
        <w:spacing w:after="0" w:line="240" w:lineRule="auto"/>
        <w:rPr>
          <w:rFonts w:ascii="Times New Roman" w:hAnsi="Times New Roman" w:cs="Times New Roman"/>
          <w:u w:val="single"/>
        </w:rPr>
      </w:pPr>
      <w:r w:rsidRPr="007D34BE">
        <w:rPr>
          <w:rFonts w:ascii="Times New Roman" w:hAnsi="Times New Roman" w:cs="Times New Roman"/>
          <w:u w:val="single"/>
        </w:rPr>
        <w:t>What Will Be Allowed During OTA’s:</w:t>
      </w:r>
    </w:p>
    <w:p w14:paraId="502204C9" w14:textId="77777777" w:rsidR="007D34BE" w:rsidRPr="007D34BE" w:rsidRDefault="007D34BE" w:rsidP="007D34BE">
      <w:pPr>
        <w:spacing w:after="0" w:line="240" w:lineRule="auto"/>
        <w:rPr>
          <w:rFonts w:ascii="Times New Roman" w:hAnsi="Times New Roman" w:cs="Times New Roman"/>
          <w:u w:val="single"/>
        </w:rPr>
      </w:pPr>
    </w:p>
    <w:p w14:paraId="441E8343" w14:textId="77777777" w:rsidR="007D34BE" w:rsidRPr="007D34BE" w:rsidRDefault="007D34BE" w:rsidP="007D34BE">
      <w:pPr>
        <w:pStyle w:val="ListParagraph"/>
        <w:numPr>
          <w:ilvl w:val="0"/>
          <w:numId w:val="2"/>
        </w:numPr>
        <w:spacing w:after="0" w:line="240" w:lineRule="auto"/>
        <w:rPr>
          <w:rFonts w:ascii="Times New Roman" w:hAnsi="Times New Roman" w:cs="Times New Roman"/>
        </w:rPr>
      </w:pPr>
      <w:r w:rsidRPr="007D34BE">
        <w:rPr>
          <w:rFonts w:ascii="Times New Roman" w:hAnsi="Times New Roman" w:cs="Times New Roman"/>
        </w:rPr>
        <w:t>Equipment distribution and proper helmet fitting</w:t>
      </w:r>
    </w:p>
    <w:p w14:paraId="619E7EEC" w14:textId="77777777" w:rsidR="007D34BE" w:rsidRDefault="007D34BE" w:rsidP="007D34BE">
      <w:pPr>
        <w:pStyle w:val="ListParagraph"/>
        <w:numPr>
          <w:ilvl w:val="0"/>
          <w:numId w:val="2"/>
        </w:numPr>
        <w:spacing w:after="0" w:line="240" w:lineRule="auto"/>
        <w:rPr>
          <w:rFonts w:ascii="Times New Roman" w:hAnsi="Times New Roman" w:cs="Times New Roman"/>
        </w:rPr>
      </w:pPr>
      <w:r w:rsidRPr="007D34BE">
        <w:rPr>
          <w:rFonts w:ascii="Times New Roman" w:hAnsi="Times New Roman" w:cs="Times New Roman"/>
        </w:rPr>
        <w:t>Issuing</w:t>
      </w:r>
      <w:r>
        <w:rPr>
          <w:rFonts w:ascii="Times New Roman" w:hAnsi="Times New Roman" w:cs="Times New Roman"/>
        </w:rPr>
        <w:t xml:space="preserve"> lockers</w:t>
      </w:r>
    </w:p>
    <w:p w14:paraId="18781EEB" w14:textId="77777777" w:rsidR="007D34BE" w:rsidRDefault="007D34BE" w:rsidP="007D34B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Review of program rules and locker room behavior</w:t>
      </w:r>
    </w:p>
    <w:p w14:paraId="5346E886" w14:textId="77777777" w:rsidR="007D34BE" w:rsidRDefault="007D34BE" w:rsidP="007D34B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Review of team expectations</w:t>
      </w:r>
    </w:p>
    <w:p w14:paraId="62533DA3" w14:textId="77777777" w:rsidR="007D34BE" w:rsidRDefault="007D34BE" w:rsidP="007D34B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Issuing playbooks and pertinent handouts</w:t>
      </w:r>
    </w:p>
    <w:p w14:paraId="2E7071B4" w14:textId="77777777" w:rsidR="007D34BE" w:rsidRDefault="007D34BE" w:rsidP="007D34B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Chalk talks and video review</w:t>
      </w:r>
    </w:p>
    <w:p w14:paraId="2AC6D7EA" w14:textId="77777777" w:rsidR="007D34BE" w:rsidRDefault="007D34BE" w:rsidP="007D34B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Teaching proper stretching</w:t>
      </w:r>
    </w:p>
    <w:p w14:paraId="2955F776" w14:textId="77777777" w:rsidR="007D34BE" w:rsidRDefault="007D34BE" w:rsidP="007D34B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Teaching of proper safety techniques</w:t>
      </w:r>
    </w:p>
    <w:p w14:paraId="62034055" w14:textId="77777777" w:rsidR="007D34BE" w:rsidRDefault="007D34BE" w:rsidP="007D34B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“Walk through teaching” of drills, stances, spacing and cadence</w:t>
      </w:r>
    </w:p>
    <w:p w14:paraId="31C7EE3F" w14:textId="77777777" w:rsidR="007D34BE" w:rsidRDefault="007D34BE" w:rsidP="007D34B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Any other organizational team activity needed to prepare the student-athletes for the upcoming conditioning week</w:t>
      </w:r>
    </w:p>
    <w:p w14:paraId="5E0BB9E8" w14:textId="77777777" w:rsidR="007D34BE" w:rsidRDefault="007D34BE" w:rsidP="007D34BE">
      <w:pPr>
        <w:spacing w:after="0" w:line="240" w:lineRule="auto"/>
        <w:rPr>
          <w:rFonts w:ascii="Times New Roman" w:hAnsi="Times New Roman" w:cs="Times New Roman"/>
        </w:rPr>
      </w:pPr>
    </w:p>
    <w:p w14:paraId="02E7DD04" w14:textId="77777777" w:rsidR="007D34BE" w:rsidRDefault="007D34BE" w:rsidP="007D34BE">
      <w:pPr>
        <w:spacing w:after="0" w:line="240" w:lineRule="auto"/>
        <w:rPr>
          <w:rFonts w:ascii="Times New Roman" w:hAnsi="Times New Roman" w:cs="Times New Roman"/>
        </w:rPr>
      </w:pPr>
      <w:r>
        <w:rPr>
          <w:rFonts w:ascii="Times New Roman" w:hAnsi="Times New Roman" w:cs="Times New Roman"/>
          <w:u w:val="single"/>
        </w:rPr>
        <w:t>What Will Not Be Allowed During OTA’s</w:t>
      </w:r>
      <w:r>
        <w:rPr>
          <w:rFonts w:ascii="Times New Roman" w:hAnsi="Times New Roman" w:cs="Times New Roman"/>
        </w:rPr>
        <w:t>:</w:t>
      </w:r>
    </w:p>
    <w:p w14:paraId="14168CDE" w14:textId="77777777" w:rsidR="007D34BE" w:rsidRDefault="007D34BE" w:rsidP="007D34BE">
      <w:pPr>
        <w:spacing w:after="0" w:line="240" w:lineRule="auto"/>
        <w:rPr>
          <w:rFonts w:ascii="Times New Roman" w:hAnsi="Times New Roman" w:cs="Times New Roman"/>
        </w:rPr>
      </w:pPr>
    </w:p>
    <w:p w14:paraId="4026CCC9" w14:textId="77777777" w:rsidR="007D34BE" w:rsidRDefault="007D34BE" w:rsidP="007D34B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use of any equipment including helmets, pads, footballs or the simulation of a football</w:t>
      </w:r>
    </w:p>
    <w:p w14:paraId="2B8B04FA" w14:textId="77777777" w:rsidR="007D34BE" w:rsidRDefault="007D34BE" w:rsidP="007D34B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Any full speed activities</w:t>
      </w:r>
    </w:p>
    <w:p w14:paraId="0F4AA904" w14:textId="77777777" w:rsidR="007D34BE" w:rsidRDefault="007D34BE" w:rsidP="007D34B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All exertional activities such as pass patterns or sled work, etc.</w:t>
      </w:r>
    </w:p>
    <w:p w14:paraId="3E42A8CA" w14:textId="77777777" w:rsidR="007D34BE" w:rsidRPr="007D34BE" w:rsidRDefault="007D34BE" w:rsidP="007D34BE">
      <w:pPr>
        <w:pStyle w:val="ListParagraph"/>
        <w:spacing w:after="0" w:line="240" w:lineRule="auto"/>
        <w:rPr>
          <w:rFonts w:ascii="Times New Roman" w:hAnsi="Times New Roman" w:cs="Times New Roman"/>
        </w:rPr>
      </w:pPr>
    </w:p>
    <w:p w14:paraId="1E5218EA" w14:textId="77777777" w:rsidR="00543690" w:rsidRDefault="00543690" w:rsidP="00BF4407">
      <w:pPr>
        <w:pStyle w:val="ListParagraph"/>
        <w:spacing w:after="0" w:line="240" w:lineRule="auto"/>
        <w:ind w:left="360"/>
        <w:jc w:val="center"/>
        <w:rPr>
          <w:rFonts w:ascii="Times New Roman" w:hAnsi="Times New Roman" w:cs="Times New Roman"/>
        </w:rPr>
      </w:pPr>
    </w:p>
    <w:p w14:paraId="4E928014" w14:textId="77777777" w:rsidR="00F431D4" w:rsidRDefault="00F431D4" w:rsidP="00F431D4">
      <w:pPr>
        <w:pStyle w:val="Heading4"/>
      </w:pPr>
      <w:r>
        <w:t>FALL FOOTBALL PRACTICE CONDITIONING / CONTACT – AUGUST 20</w:t>
      </w:r>
      <w:r w:rsidR="003063A2">
        <w:t>20</w:t>
      </w:r>
    </w:p>
    <w:p w14:paraId="65486C82" w14:textId="77777777" w:rsidR="00F431D4" w:rsidRDefault="00F431D4" w:rsidP="00F431D4">
      <w:pPr>
        <w:spacing w:after="0" w:line="240" w:lineRule="auto"/>
        <w:jc w:val="center"/>
        <w:rPr>
          <w:rFonts w:ascii="Times New Roman" w:hAnsi="Times New Roman" w:cs="Times New Roman"/>
          <w:b/>
          <w:u w:val="single"/>
        </w:rPr>
      </w:pPr>
    </w:p>
    <w:p w14:paraId="2677B0FD" w14:textId="77777777" w:rsidR="00F431D4" w:rsidRDefault="00F431D4" w:rsidP="00F431D4">
      <w:pPr>
        <w:pStyle w:val="Heading3"/>
      </w:pPr>
      <w:r>
        <w:t>Regular Season Practice Guidelines</w:t>
      </w:r>
    </w:p>
    <w:p w14:paraId="58CD93C1" w14:textId="77777777" w:rsidR="00F431D4" w:rsidRDefault="00F431D4" w:rsidP="00F431D4">
      <w:pPr>
        <w:spacing w:after="0" w:line="240" w:lineRule="auto"/>
        <w:rPr>
          <w:rFonts w:ascii="Times New Roman" w:hAnsi="Times New Roman" w:cs="Times New Roman"/>
        </w:rPr>
      </w:pPr>
    </w:p>
    <w:p w14:paraId="61AA35A4" w14:textId="77777777" w:rsidR="00F431D4" w:rsidRPr="008E1A81" w:rsidRDefault="00F431D4" w:rsidP="00024245">
      <w:pPr>
        <w:pStyle w:val="ListParagraph"/>
        <w:numPr>
          <w:ilvl w:val="0"/>
          <w:numId w:val="5"/>
        </w:numPr>
        <w:spacing w:after="0" w:line="240" w:lineRule="auto"/>
        <w:rPr>
          <w:rFonts w:ascii="Times New Roman" w:hAnsi="Times New Roman" w:cs="Times New Roman"/>
        </w:rPr>
      </w:pPr>
      <w:r w:rsidRPr="008E1A81">
        <w:rPr>
          <w:rFonts w:ascii="Times New Roman" w:hAnsi="Times New Roman" w:cs="Times New Roman"/>
        </w:rPr>
        <w:t xml:space="preserve">Football physical conditioning practice </w:t>
      </w:r>
      <w:r w:rsidRPr="008E1A81">
        <w:rPr>
          <w:rFonts w:ascii="Times New Roman" w:hAnsi="Times New Roman" w:cs="Times New Roman"/>
          <w:u w:val="single"/>
        </w:rPr>
        <w:t>must be</w:t>
      </w:r>
      <w:r w:rsidRPr="008E1A81">
        <w:rPr>
          <w:rFonts w:ascii="Times New Roman" w:hAnsi="Times New Roman" w:cs="Times New Roman"/>
        </w:rPr>
        <w:t xml:space="preserve"> conducted for at least five (5) days prior to contact and no earlier than </w:t>
      </w:r>
      <w:r w:rsidR="005C2F2D" w:rsidRPr="008E1A81">
        <w:rPr>
          <w:rFonts w:ascii="Times New Roman" w:hAnsi="Times New Roman" w:cs="Times New Roman"/>
        </w:rPr>
        <w:t>Monday</w:t>
      </w:r>
      <w:r w:rsidRPr="008E1A81">
        <w:rPr>
          <w:rFonts w:ascii="Times New Roman" w:hAnsi="Times New Roman" w:cs="Times New Roman"/>
        </w:rPr>
        <w:t xml:space="preserve">, </w:t>
      </w:r>
      <w:r w:rsidRPr="008E1A81">
        <w:rPr>
          <w:rFonts w:ascii="Times New Roman" w:hAnsi="Times New Roman" w:cs="Times New Roman"/>
          <w:b/>
        </w:rPr>
        <w:t>August 1</w:t>
      </w:r>
      <w:r w:rsidR="003063A2" w:rsidRPr="008E1A81">
        <w:rPr>
          <w:rFonts w:ascii="Times New Roman" w:hAnsi="Times New Roman" w:cs="Times New Roman"/>
          <w:b/>
        </w:rPr>
        <w:t>7</w:t>
      </w:r>
      <w:r w:rsidRPr="008E1A81">
        <w:rPr>
          <w:rFonts w:ascii="Times New Roman" w:hAnsi="Times New Roman" w:cs="Times New Roman"/>
          <w:b/>
        </w:rPr>
        <w:t>, 20</w:t>
      </w:r>
      <w:r w:rsidR="003063A2" w:rsidRPr="008E1A81">
        <w:rPr>
          <w:rFonts w:ascii="Times New Roman" w:hAnsi="Times New Roman" w:cs="Times New Roman"/>
          <w:b/>
        </w:rPr>
        <w:t>20</w:t>
      </w:r>
      <w:r w:rsidR="008E1A81">
        <w:rPr>
          <w:rFonts w:ascii="Times New Roman" w:hAnsi="Times New Roman" w:cs="Times New Roman"/>
          <w:b/>
        </w:rPr>
        <w:t>.</w:t>
      </w:r>
    </w:p>
    <w:p w14:paraId="59D8CF4F" w14:textId="77777777" w:rsidR="008E1A81" w:rsidRPr="008E1A81" w:rsidRDefault="008E1A81" w:rsidP="008E1A81">
      <w:pPr>
        <w:pStyle w:val="ListParagraph"/>
        <w:spacing w:after="0" w:line="240" w:lineRule="auto"/>
        <w:ind w:left="360"/>
        <w:rPr>
          <w:rFonts w:ascii="Times New Roman" w:hAnsi="Times New Roman" w:cs="Times New Roman"/>
        </w:rPr>
      </w:pPr>
    </w:p>
    <w:p w14:paraId="6D95F7C4" w14:textId="77777777" w:rsidR="00F431D4" w:rsidRDefault="00F431D4" w:rsidP="00D51AFD">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On days 1-5 there cannot be more than 1 practice session per day AND the total practice time must not exceed 3 hours in any one day.</w:t>
      </w:r>
    </w:p>
    <w:p w14:paraId="2D4F13E3" w14:textId="77777777" w:rsidR="00F431D4" w:rsidRPr="001C62CC" w:rsidRDefault="00F431D4" w:rsidP="00F431D4">
      <w:pPr>
        <w:pStyle w:val="ListParagraph"/>
        <w:rPr>
          <w:rFonts w:ascii="Times New Roman" w:hAnsi="Times New Roman" w:cs="Times New Roman"/>
        </w:rPr>
      </w:pPr>
    </w:p>
    <w:p w14:paraId="4DBAC4B4" w14:textId="77777777" w:rsidR="00F431D4" w:rsidRDefault="00F431D4" w:rsidP="00D51AFD">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On days 1 and 2 footballs may not be used for the first hour on either day.  Only helmets may be used on both days.</w:t>
      </w:r>
    </w:p>
    <w:p w14:paraId="1119140C" w14:textId="77777777" w:rsidR="00F431D4" w:rsidRPr="001C62CC" w:rsidRDefault="00F431D4" w:rsidP="00F431D4">
      <w:pPr>
        <w:pStyle w:val="ListParagraph"/>
        <w:rPr>
          <w:rFonts w:ascii="Times New Roman" w:hAnsi="Times New Roman" w:cs="Times New Roman"/>
        </w:rPr>
      </w:pPr>
    </w:p>
    <w:p w14:paraId="0A22BDFF" w14:textId="77777777" w:rsidR="00F431D4" w:rsidRDefault="00F431D4" w:rsidP="00D51AFD">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On days 3-5 footballs may not be used for the first hour on each day.  Only helmets and shoulder pads may be used AND contact ONLY with sleds and tackling dummies may be initiated.</w:t>
      </w:r>
    </w:p>
    <w:p w14:paraId="71DF8480" w14:textId="77777777" w:rsidR="00F431D4" w:rsidRPr="001C62CC" w:rsidRDefault="00F431D4" w:rsidP="00F431D4">
      <w:pPr>
        <w:pStyle w:val="ListParagraph"/>
        <w:rPr>
          <w:rFonts w:ascii="Times New Roman" w:hAnsi="Times New Roman" w:cs="Times New Roman"/>
        </w:rPr>
      </w:pPr>
    </w:p>
    <w:p w14:paraId="26EB0A6D" w14:textId="77777777" w:rsidR="00F431D4" w:rsidRDefault="00F431D4" w:rsidP="00F431D4">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rPr>
        <w:t>A coach must be present at all conditioning sessions</w:t>
      </w:r>
      <w:r>
        <w:rPr>
          <w:rFonts w:ascii="Times New Roman" w:hAnsi="Times New Roman" w:cs="Times New Roman"/>
        </w:rPr>
        <w:t>.</w:t>
      </w:r>
    </w:p>
    <w:p w14:paraId="21FBCF0B" w14:textId="77777777" w:rsidR="007D34BE" w:rsidRPr="007D34BE" w:rsidRDefault="007D34BE" w:rsidP="007D34BE">
      <w:pPr>
        <w:pStyle w:val="ListParagraph"/>
        <w:rPr>
          <w:rFonts w:ascii="Times New Roman" w:hAnsi="Times New Roman" w:cs="Times New Roman"/>
        </w:rPr>
      </w:pPr>
    </w:p>
    <w:p w14:paraId="54428B7F" w14:textId="77777777" w:rsidR="007D34BE" w:rsidRDefault="007D34BE" w:rsidP="007D34BE">
      <w:pPr>
        <w:spacing w:after="0" w:line="240" w:lineRule="auto"/>
        <w:rPr>
          <w:rFonts w:ascii="Times New Roman" w:hAnsi="Times New Roman" w:cs="Times New Roman"/>
        </w:rPr>
      </w:pPr>
    </w:p>
    <w:p w14:paraId="17EE7150" w14:textId="77777777" w:rsidR="007D34BE" w:rsidRPr="007D34BE" w:rsidRDefault="007D34BE" w:rsidP="007D34BE">
      <w:pPr>
        <w:spacing w:after="0" w:line="240" w:lineRule="auto"/>
        <w:jc w:val="center"/>
        <w:rPr>
          <w:rFonts w:ascii="Times New Roman" w:hAnsi="Times New Roman" w:cs="Times New Roman"/>
        </w:rPr>
      </w:pPr>
      <w:r>
        <w:rPr>
          <w:rFonts w:ascii="Times New Roman" w:hAnsi="Times New Roman" w:cs="Times New Roman"/>
        </w:rPr>
        <w:t>7</w:t>
      </w:r>
    </w:p>
    <w:p w14:paraId="317DCC4D" w14:textId="77777777" w:rsidR="00F431D4" w:rsidRDefault="00F431D4" w:rsidP="00F431D4">
      <w:pPr>
        <w:pStyle w:val="Heading3"/>
      </w:pPr>
      <w:r>
        <w:lastRenderedPageBreak/>
        <w:t>Contact Practice with Pads</w:t>
      </w:r>
    </w:p>
    <w:p w14:paraId="42136F54" w14:textId="77777777" w:rsidR="00F431D4" w:rsidRDefault="00F431D4" w:rsidP="00F431D4">
      <w:pPr>
        <w:spacing w:after="0" w:line="240" w:lineRule="auto"/>
        <w:rPr>
          <w:rFonts w:ascii="Times New Roman" w:hAnsi="Times New Roman" w:cs="Times New Roman"/>
        </w:rPr>
      </w:pPr>
    </w:p>
    <w:p w14:paraId="7EA2BCAF" w14:textId="77777777" w:rsidR="00F431D4" w:rsidRPr="00472DEB" w:rsidRDefault="00F431D4" w:rsidP="00D51AFD">
      <w:pPr>
        <w:pStyle w:val="ListParagraph"/>
        <w:numPr>
          <w:ilvl w:val="0"/>
          <w:numId w:val="5"/>
        </w:numPr>
        <w:spacing w:after="0" w:line="240" w:lineRule="auto"/>
        <w:rPr>
          <w:rFonts w:ascii="Times New Roman" w:hAnsi="Times New Roman" w:cs="Times New Roman"/>
        </w:rPr>
      </w:pPr>
      <w:r w:rsidRPr="00472DEB">
        <w:rPr>
          <w:rFonts w:ascii="Times New Roman" w:hAnsi="Times New Roman" w:cs="Times New Roman"/>
        </w:rPr>
        <w:t xml:space="preserve">Teams may start practice with pads and contact beginning </w:t>
      </w:r>
      <w:r w:rsidR="005C2F2D">
        <w:rPr>
          <w:rFonts w:ascii="Times New Roman" w:hAnsi="Times New Roman" w:cs="Times New Roman"/>
          <w:b/>
        </w:rPr>
        <w:t>Saturday</w:t>
      </w:r>
      <w:r w:rsidRPr="00472DEB">
        <w:rPr>
          <w:rFonts w:ascii="Times New Roman" w:hAnsi="Times New Roman" w:cs="Times New Roman"/>
          <w:b/>
        </w:rPr>
        <w:t xml:space="preserve">, August </w:t>
      </w:r>
      <w:r w:rsidR="00852DA5">
        <w:rPr>
          <w:rFonts w:ascii="Times New Roman" w:hAnsi="Times New Roman" w:cs="Times New Roman"/>
          <w:b/>
        </w:rPr>
        <w:t>22</w:t>
      </w:r>
      <w:r w:rsidRPr="00472DEB">
        <w:rPr>
          <w:rFonts w:ascii="Times New Roman" w:hAnsi="Times New Roman" w:cs="Times New Roman"/>
          <w:b/>
        </w:rPr>
        <w:t xml:space="preserve"> </w:t>
      </w:r>
      <w:r w:rsidRPr="00472DEB">
        <w:rPr>
          <w:rFonts w:ascii="Times New Roman" w:hAnsi="Times New Roman" w:cs="Times New Roman"/>
        </w:rPr>
        <w:t>provided the minimum number of conditioning sessions have been held.  No contact is permitted prior to these dates</w:t>
      </w:r>
    </w:p>
    <w:p w14:paraId="442D773E" w14:textId="77777777" w:rsidR="00F431D4" w:rsidRDefault="00F431D4" w:rsidP="00874A9A">
      <w:pPr>
        <w:spacing w:after="0" w:line="240" w:lineRule="auto"/>
        <w:rPr>
          <w:rFonts w:ascii="Times New Roman" w:hAnsi="Times New Roman" w:cs="Times New Roman"/>
        </w:rPr>
      </w:pPr>
    </w:p>
    <w:p w14:paraId="1F444E22" w14:textId="77777777" w:rsidR="00F431D4" w:rsidRPr="00451129" w:rsidRDefault="00F431D4" w:rsidP="00D51AFD">
      <w:pPr>
        <w:pStyle w:val="ListParagraph"/>
        <w:numPr>
          <w:ilvl w:val="0"/>
          <w:numId w:val="5"/>
        </w:numPr>
        <w:spacing w:after="0" w:line="240" w:lineRule="auto"/>
        <w:rPr>
          <w:rFonts w:ascii="Times New Roman" w:hAnsi="Times New Roman" w:cs="Times New Roman"/>
        </w:rPr>
      </w:pPr>
      <w:r>
        <w:rPr>
          <w:rFonts w:ascii="Times New Roman" w:hAnsi="Times New Roman" w:cs="Times New Roman"/>
          <w:b/>
        </w:rPr>
        <w:t>A coach must be present at all practice sessions</w:t>
      </w:r>
    </w:p>
    <w:p w14:paraId="1A762234" w14:textId="77777777" w:rsidR="00F431D4" w:rsidRPr="00451129" w:rsidRDefault="00F431D4" w:rsidP="00874A9A">
      <w:pPr>
        <w:pStyle w:val="ListParagraph"/>
        <w:spacing w:line="240" w:lineRule="auto"/>
        <w:rPr>
          <w:rFonts w:ascii="Times New Roman" w:hAnsi="Times New Roman" w:cs="Times New Roman"/>
        </w:rPr>
      </w:pPr>
    </w:p>
    <w:p w14:paraId="410AF30B" w14:textId="77777777" w:rsidR="00F431D4" w:rsidRDefault="00F431D4" w:rsidP="00D51AFD">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Live contact in full gear may not begin before the 6</w:t>
      </w:r>
      <w:r w:rsidRPr="00451129">
        <w:rPr>
          <w:rFonts w:ascii="Times New Roman" w:hAnsi="Times New Roman" w:cs="Times New Roman"/>
          <w:vertAlign w:val="superscript"/>
        </w:rPr>
        <w:t>th</w:t>
      </w:r>
      <w:r>
        <w:rPr>
          <w:rFonts w:ascii="Times New Roman" w:hAnsi="Times New Roman" w:cs="Times New Roman"/>
        </w:rPr>
        <w:t xml:space="preserve"> day.</w:t>
      </w:r>
    </w:p>
    <w:p w14:paraId="5C1AB1C7" w14:textId="77777777" w:rsidR="00BF4407" w:rsidRPr="00BF4407" w:rsidRDefault="00BF4407" w:rsidP="00874A9A">
      <w:pPr>
        <w:pStyle w:val="ListParagraph"/>
        <w:spacing w:line="240" w:lineRule="auto"/>
        <w:rPr>
          <w:rFonts w:ascii="Times New Roman" w:hAnsi="Times New Roman" w:cs="Times New Roman"/>
        </w:rPr>
      </w:pPr>
    </w:p>
    <w:p w14:paraId="072315C2" w14:textId="77777777" w:rsidR="00BF4407" w:rsidRDefault="00BF4407" w:rsidP="00D51AFD">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 xml:space="preserve">On days 6-14 live person-to-person contact is limited to a maximum of </w:t>
      </w:r>
      <w:r w:rsidR="003645AB">
        <w:rPr>
          <w:rFonts w:ascii="Times New Roman" w:hAnsi="Times New Roman" w:cs="Times New Roman"/>
        </w:rPr>
        <w:t>60</w:t>
      </w:r>
      <w:r>
        <w:rPr>
          <w:rFonts w:ascii="Times New Roman" w:hAnsi="Times New Roman" w:cs="Times New Roman"/>
        </w:rPr>
        <w:t xml:space="preserve"> minutes plus one full team scrimmage.  </w:t>
      </w:r>
      <w:r w:rsidR="00EB00E4">
        <w:rPr>
          <w:rFonts w:ascii="Times New Roman" w:hAnsi="Times New Roman" w:cs="Times New Roman"/>
        </w:rPr>
        <w:t>There will be no contact during practices if teams conduct a second scrimmage.</w:t>
      </w:r>
    </w:p>
    <w:p w14:paraId="68066D9E" w14:textId="77777777" w:rsidR="00F431D4" w:rsidRPr="00451129" w:rsidRDefault="00F431D4" w:rsidP="00874A9A">
      <w:pPr>
        <w:pStyle w:val="ListParagraph"/>
        <w:spacing w:line="240" w:lineRule="auto"/>
        <w:rPr>
          <w:rFonts w:ascii="Times New Roman" w:hAnsi="Times New Roman" w:cs="Times New Roman"/>
        </w:rPr>
      </w:pPr>
    </w:p>
    <w:p w14:paraId="59A844CD" w14:textId="77777777" w:rsidR="00F431D4" w:rsidRDefault="00F431D4" w:rsidP="00D51AFD">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On days 6-14 a double practice day in full gear must be followed by a single practice day in full gear.  On single practice days, one walk through without full gear is permissible as long as it is separated from the full practice by at least 3 hours.  When a double practice day in full gear is followed by a day of rest then another double practice day in full gear is permitted after the rest day.</w:t>
      </w:r>
    </w:p>
    <w:p w14:paraId="276456B9" w14:textId="77777777" w:rsidR="00A074AE" w:rsidRDefault="00A074AE" w:rsidP="00A074AE">
      <w:pPr>
        <w:pStyle w:val="ListParagraph"/>
        <w:spacing w:after="0" w:line="240" w:lineRule="auto"/>
        <w:ind w:left="360"/>
        <w:rPr>
          <w:rFonts w:ascii="Times New Roman" w:hAnsi="Times New Roman" w:cs="Times New Roman"/>
        </w:rPr>
      </w:pPr>
    </w:p>
    <w:p w14:paraId="4F5FC069" w14:textId="77777777" w:rsidR="00F431D4" w:rsidRDefault="00F431D4" w:rsidP="00D51AFD">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On any double practice day, neither practice should exceed three hours in duration, and no more than five total hours of practice in the day.  Warm-up, stretching, cool down, walk through, conditioning and weight room activities are included as part of the practice time.  The two practices should be separated by at least three continuous hours in a cool environment.</w:t>
      </w:r>
    </w:p>
    <w:p w14:paraId="276567BE" w14:textId="77777777" w:rsidR="009A01CD" w:rsidRDefault="009A01CD" w:rsidP="009A01CD">
      <w:pPr>
        <w:pStyle w:val="ListParagraph"/>
        <w:spacing w:after="0" w:line="240" w:lineRule="auto"/>
        <w:ind w:left="360"/>
        <w:rPr>
          <w:rFonts w:ascii="Times New Roman" w:hAnsi="Times New Roman" w:cs="Times New Roman"/>
        </w:rPr>
      </w:pPr>
    </w:p>
    <w:p w14:paraId="7849B791" w14:textId="77777777" w:rsidR="00F431D4" w:rsidRDefault="00F431D4" w:rsidP="00D51AFD">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Team must have a minimum of three (3) days of practice prior to scheduling a full team scrimmage.  In football five days of conditioning practice plus three days of practice in full pads is required before a full team scrimmage.</w:t>
      </w:r>
    </w:p>
    <w:p w14:paraId="3F1423D2" w14:textId="77777777" w:rsidR="00F431D4" w:rsidRPr="00451129" w:rsidRDefault="00F431D4" w:rsidP="00874A9A">
      <w:pPr>
        <w:pStyle w:val="ListParagraph"/>
        <w:spacing w:line="240" w:lineRule="auto"/>
        <w:rPr>
          <w:rFonts w:ascii="Times New Roman" w:hAnsi="Times New Roman" w:cs="Times New Roman"/>
        </w:rPr>
      </w:pPr>
    </w:p>
    <w:p w14:paraId="02AF09BB" w14:textId="77777777" w:rsidR="00F431D4" w:rsidRDefault="001E25C9" w:rsidP="00874A9A">
      <w:pPr>
        <w:pStyle w:val="ListParagraph"/>
        <w:spacing w:after="0" w:line="240" w:lineRule="auto"/>
        <w:ind w:left="360"/>
        <w:rPr>
          <w:rFonts w:ascii="Times New Roman" w:hAnsi="Times New Roman" w:cs="Times New Roman"/>
        </w:rPr>
      </w:pPr>
      <w:r>
        <w:rPr>
          <w:rFonts w:ascii="Times New Roman" w:hAnsi="Times New Roman" w:cs="Times New Roman"/>
        </w:rPr>
        <w:t xml:space="preserve">All sports teams and individual athletes must have a minimum of ten (10) physical/exertional practice days with their school before the date of the first scheduled competition.  </w:t>
      </w:r>
      <w:r w:rsidRPr="00DB1530">
        <w:rPr>
          <w:rFonts w:ascii="Times New Roman" w:hAnsi="Times New Roman" w:cs="Times New Roman"/>
          <w:b/>
        </w:rPr>
        <w:t>No team/athlete shall practice/compete with their school more than six (6) consecutive days to provide a day of rest.</w:t>
      </w:r>
      <w:r>
        <w:rPr>
          <w:rFonts w:ascii="Times New Roman" w:hAnsi="Times New Roman" w:cs="Times New Roman"/>
        </w:rPr>
        <w:t xml:space="preserve">  Saturdays, Sundays, and holidays may be used unless prohibited by local board policy.</w:t>
      </w:r>
    </w:p>
    <w:p w14:paraId="101507A1" w14:textId="77777777" w:rsidR="009726DD" w:rsidRDefault="009726DD" w:rsidP="009726DD">
      <w:pPr>
        <w:spacing w:after="0" w:line="240" w:lineRule="auto"/>
        <w:jc w:val="center"/>
        <w:rPr>
          <w:rFonts w:ascii="Times New Roman" w:hAnsi="Times New Roman" w:cs="Times New Roman"/>
        </w:rPr>
      </w:pPr>
    </w:p>
    <w:p w14:paraId="11D263EA" w14:textId="77777777" w:rsidR="00F431D4" w:rsidRDefault="00F431D4" w:rsidP="00D51AFD">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Teams found in violation of the above rules will be subject to disciplinary review by the CIAC Board of Control.</w:t>
      </w:r>
    </w:p>
    <w:p w14:paraId="4F4FC9DF" w14:textId="77777777" w:rsidR="00F431D4" w:rsidRDefault="00F431D4" w:rsidP="00874A9A">
      <w:pPr>
        <w:spacing w:after="0" w:line="240" w:lineRule="auto"/>
        <w:rPr>
          <w:rFonts w:ascii="Times New Roman" w:hAnsi="Times New Roman" w:cs="Times New Roman"/>
        </w:rPr>
      </w:pPr>
    </w:p>
    <w:p w14:paraId="43003CE3" w14:textId="77777777" w:rsidR="00F431D4" w:rsidRDefault="00F431D4" w:rsidP="00D51AFD">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Coaches are required to review with their players the suggestions for reducing head and neck injuries and “hot weather hints.”</w:t>
      </w:r>
    </w:p>
    <w:p w14:paraId="7B2CB83D" w14:textId="77777777" w:rsidR="00270333" w:rsidRPr="00270333" w:rsidRDefault="00270333" w:rsidP="00270333">
      <w:pPr>
        <w:spacing w:after="0" w:line="240" w:lineRule="auto"/>
        <w:rPr>
          <w:rFonts w:ascii="Times New Roman" w:hAnsi="Times New Roman" w:cs="Times New Roman"/>
        </w:rPr>
      </w:pPr>
    </w:p>
    <w:p w14:paraId="7DA4EBF3" w14:textId="77777777" w:rsidR="00F431D4" w:rsidRDefault="00F431D4" w:rsidP="00F431D4">
      <w:pPr>
        <w:pStyle w:val="Heading4"/>
      </w:pPr>
      <w:r>
        <w:t>Football Practice Calendar – August 20</w:t>
      </w:r>
      <w:r w:rsidR="00852DA5">
        <w:t>20</w:t>
      </w:r>
    </w:p>
    <w:p w14:paraId="3AFCC9C8" w14:textId="77777777" w:rsidR="00F431D4" w:rsidRPr="009F252F" w:rsidRDefault="00F431D4" w:rsidP="00F431D4">
      <w:pPr>
        <w:pStyle w:val="Heading4"/>
        <w:rPr>
          <w:u w:val="none"/>
        </w:rPr>
      </w:pPr>
      <w:r w:rsidRPr="009F252F">
        <w:rPr>
          <w:u w:val="none"/>
        </w:rPr>
        <w:t>Schedule for schools that Do Not Conduct Spring Practice</w:t>
      </w:r>
    </w:p>
    <w:p w14:paraId="0ED5C4EB" w14:textId="77777777" w:rsidR="00F431D4" w:rsidRDefault="00F431D4" w:rsidP="00F431D4">
      <w:pPr>
        <w:pBdr>
          <w:top w:val="single" w:sz="12" w:space="1" w:color="auto"/>
          <w:bottom w:val="single" w:sz="12" w:space="1" w:color="auto"/>
        </w:pBdr>
        <w:spacing w:after="0" w:line="240" w:lineRule="auto"/>
        <w:rPr>
          <w:rFonts w:ascii="Times New Roman" w:hAnsi="Times New Roman" w:cs="Times New Roman"/>
        </w:rPr>
      </w:pPr>
      <w:r>
        <w:rPr>
          <w:rFonts w:ascii="Times New Roman" w:hAnsi="Times New Roman" w:cs="Times New Roman"/>
        </w:rPr>
        <w:t>Sunday</w:t>
      </w:r>
      <w:r>
        <w:rPr>
          <w:rFonts w:ascii="Times New Roman" w:hAnsi="Times New Roman" w:cs="Times New Roman"/>
        </w:rPr>
        <w:tab/>
      </w:r>
      <w:r>
        <w:rPr>
          <w:rFonts w:ascii="Times New Roman" w:hAnsi="Times New Roman" w:cs="Times New Roman"/>
        </w:rPr>
        <w:tab/>
        <w:t>Monday</w:t>
      </w:r>
      <w:r>
        <w:rPr>
          <w:rFonts w:ascii="Times New Roman" w:hAnsi="Times New Roman" w:cs="Times New Roman"/>
        </w:rPr>
        <w:tab/>
        <w:t>Tuesday</w:t>
      </w:r>
      <w:r>
        <w:rPr>
          <w:rFonts w:ascii="Times New Roman" w:hAnsi="Times New Roman" w:cs="Times New Roman"/>
        </w:rPr>
        <w:tab/>
        <w:t>Wednesday</w:t>
      </w:r>
      <w:r>
        <w:rPr>
          <w:rFonts w:ascii="Times New Roman" w:hAnsi="Times New Roman" w:cs="Times New Roman"/>
        </w:rPr>
        <w:tab/>
        <w:t>Thursday</w:t>
      </w:r>
      <w:r>
        <w:rPr>
          <w:rFonts w:ascii="Times New Roman" w:hAnsi="Times New Roman" w:cs="Times New Roman"/>
        </w:rPr>
        <w:tab/>
        <w:t>Friday</w:t>
      </w:r>
      <w:r>
        <w:rPr>
          <w:rFonts w:ascii="Times New Roman" w:hAnsi="Times New Roman" w:cs="Times New Roman"/>
        </w:rPr>
        <w:tab/>
      </w:r>
      <w:r>
        <w:rPr>
          <w:rFonts w:ascii="Times New Roman" w:hAnsi="Times New Roman" w:cs="Times New Roman"/>
        </w:rPr>
        <w:tab/>
        <w:t>Saturday</w:t>
      </w:r>
    </w:p>
    <w:p w14:paraId="39F014E2" w14:textId="77777777" w:rsidR="00DD7E71" w:rsidRDefault="00DD7E71" w:rsidP="00F431D4">
      <w:pPr>
        <w:spacing w:after="0" w:line="240" w:lineRule="auto"/>
        <w:rPr>
          <w:rFonts w:ascii="Times New Roman" w:hAnsi="Times New Roman" w:cs="Times New Roman"/>
        </w:rPr>
      </w:pPr>
    </w:p>
    <w:p w14:paraId="4A5DEDB4" w14:textId="77777777" w:rsidR="008E1A81" w:rsidRDefault="008E1A81" w:rsidP="00F431D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August 13</w:t>
      </w:r>
      <w:r>
        <w:rPr>
          <w:rFonts w:ascii="Times New Roman" w:hAnsi="Times New Roman" w:cs="Times New Roman"/>
        </w:rPr>
        <w:tab/>
        <w:t>August 14</w:t>
      </w:r>
      <w:r>
        <w:rPr>
          <w:rFonts w:ascii="Times New Roman" w:hAnsi="Times New Roman" w:cs="Times New Roman"/>
        </w:rPr>
        <w:tab/>
        <w:t>August 15</w:t>
      </w:r>
    </w:p>
    <w:p w14:paraId="1074F6CC" w14:textId="77777777" w:rsidR="008E1A81" w:rsidRDefault="008E1A81" w:rsidP="00F431D4">
      <w:pPr>
        <w:spacing w:after="0" w:line="240" w:lineRule="auto"/>
        <w:rPr>
          <w:rFonts w:ascii="Times New Roman" w:hAnsi="Times New Roman" w:cs="Times New Roman"/>
          <w:b/>
          <w:u w:val="single"/>
        </w:rPr>
      </w:pPr>
      <w:r w:rsidRPr="00DD7E71">
        <w:rPr>
          <w:rFonts w:ascii="Times New Roman" w:hAnsi="Times New Roman" w:cs="Times New Roman"/>
          <w:u w:val="single"/>
        </w:rPr>
        <w:tab/>
      </w:r>
      <w:r w:rsidRPr="00DD7E71">
        <w:rPr>
          <w:rFonts w:ascii="Times New Roman" w:hAnsi="Times New Roman" w:cs="Times New Roman"/>
          <w:u w:val="single"/>
        </w:rPr>
        <w:tab/>
      </w:r>
      <w:r w:rsidRPr="00DD7E71">
        <w:rPr>
          <w:rFonts w:ascii="Times New Roman" w:hAnsi="Times New Roman" w:cs="Times New Roman"/>
          <w:u w:val="single"/>
        </w:rPr>
        <w:tab/>
      </w:r>
      <w:r w:rsidRPr="00DD7E71">
        <w:rPr>
          <w:rFonts w:ascii="Times New Roman" w:hAnsi="Times New Roman" w:cs="Times New Roman"/>
          <w:u w:val="single"/>
        </w:rPr>
        <w:tab/>
      </w:r>
      <w:r w:rsidRPr="00DD7E71">
        <w:rPr>
          <w:rFonts w:ascii="Times New Roman" w:hAnsi="Times New Roman" w:cs="Times New Roman"/>
          <w:u w:val="single"/>
        </w:rPr>
        <w:tab/>
      </w:r>
      <w:r w:rsidRPr="00DD7E71">
        <w:rPr>
          <w:rFonts w:ascii="Times New Roman" w:hAnsi="Times New Roman" w:cs="Times New Roman"/>
          <w:u w:val="single"/>
        </w:rPr>
        <w:tab/>
      </w:r>
      <w:r w:rsidRPr="00DD7E71">
        <w:rPr>
          <w:rFonts w:ascii="Times New Roman" w:hAnsi="Times New Roman" w:cs="Times New Roman"/>
          <w:u w:val="single"/>
        </w:rPr>
        <w:tab/>
      </w:r>
      <w:r w:rsidRPr="00DD7E71">
        <w:rPr>
          <w:rFonts w:ascii="Times New Roman" w:hAnsi="Times New Roman" w:cs="Times New Roman"/>
          <w:u w:val="single"/>
        </w:rPr>
        <w:tab/>
      </w:r>
      <w:r w:rsidRPr="00DD7E71">
        <w:rPr>
          <w:rFonts w:ascii="Times New Roman" w:hAnsi="Times New Roman" w:cs="Times New Roman"/>
          <w:b/>
          <w:u w:val="single"/>
        </w:rPr>
        <w:t>OTA Day</w:t>
      </w:r>
      <w:r w:rsidRPr="00DD7E71">
        <w:rPr>
          <w:rFonts w:ascii="Times New Roman" w:hAnsi="Times New Roman" w:cs="Times New Roman"/>
          <w:b/>
          <w:u w:val="single"/>
        </w:rPr>
        <w:tab/>
        <w:t>OTA Day</w:t>
      </w:r>
      <w:r w:rsidRPr="00DD7E71">
        <w:rPr>
          <w:rFonts w:ascii="Times New Roman" w:hAnsi="Times New Roman" w:cs="Times New Roman"/>
          <w:b/>
          <w:u w:val="single"/>
        </w:rPr>
        <w:tab/>
        <w:t>OTA Day</w:t>
      </w:r>
      <w:r w:rsidR="00DD7E71">
        <w:rPr>
          <w:rFonts w:ascii="Times New Roman" w:hAnsi="Times New Roman" w:cs="Times New Roman"/>
          <w:b/>
          <w:u w:val="single"/>
        </w:rPr>
        <w:t>___________</w:t>
      </w:r>
    </w:p>
    <w:p w14:paraId="722CB2DE" w14:textId="77777777" w:rsidR="00DD7E71" w:rsidRDefault="00DD7E71" w:rsidP="00F431D4">
      <w:pPr>
        <w:spacing w:after="0" w:line="240" w:lineRule="auto"/>
        <w:rPr>
          <w:rFonts w:ascii="Times New Roman" w:hAnsi="Times New Roman" w:cs="Times New Roman"/>
        </w:rPr>
      </w:pPr>
    </w:p>
    <w:p w14:paraId="37D6E8C8" w14:textId="77777777" w:rsidR="00F431D4" w:rsidRDefault="00F431D4" w:rsidP="00F431D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C2F2D">
        <w:rPr>
          <w:rFonts w:ascii="Times New Roman" w:hAnsi="Times New Roman" w:cs="Times New Roman"/>
        </w:rPr>
        <w:t>August 1</w:t>
      </w:r>
      <w:r w:rsidR="00852DA5">
        <w:rPr>
          <w:rFonts w:ascii="Times New Roman" w:hAnsi="Times New Roman" w:cs="Times New Roman"/>
        </w:rPr>
        <w:t>7</w:t>
      </w:r>
      <w:r w:rsidR="005C2F2D">
        <w:rPr>
          <w:rFonts w:ascii="Times New Roman" w:hAnsi="Times New Roman" w:cs="Times New Roman"/>
        </w:rPr>
        <w:tab/>
        <w:t xml:space="preserve">August </w:t>
      </w:r>
      <w:r w:rsidR="00852DA5">
        <w:rPr>
          <w:rFonts w:ascii="Times New Roman" w:hAnsi="Times New Roman" w:cs="Times New Roman"/>
        </w:rPr>
        <w:t>18</w:t>
      </w:r>
      <w:r>
        <w:rPr>
          <w:rFonts w:ascii="Times New Roman" w:hAnsi="Times New Roman" w:cs="Times New Roman"/>
        </w:rPr>
        <w:tab/>
        <w:t xml:space="preserve">August </w:t>
      </w:r>
      <w:r w:rsidR="00852DA5">
        <w:rPr>
          <w:rFonts w:ascii="Times New Roman" w:hAnsi="Times New Roman" w:cs="Times New Roman"/>
        </w:rPr>
        <w:t>19</w:t>
      </w:r>
      <w:r>
        <w:rPr>
          <w:rFonts w:ascii="Times New Roman" w:hAnsi="Times New Roman" w:cs="Times New Roman"/>
        </w:rPr>
        <w:tab/>
        <w:t xml:space="preserve">August </w:t>
      </w:r>
      <w:r w:rsidR="003645AB">
        <w:rPr>
          <w:rFonts w:ascii="Times New Roman" w:hAnsi="Times New Roman" w:cs="Times New Roman"/>
        </w:rPr>
        <w:t>2</w:t>
      </w:r>
      <w:r w:rsidR="00852DA5">
        <w:rPr>
          <w:rFonts w:ascii="Times New Roman" w:hAnsi="Times New Roman" w:cs="Times New Roman"/>
        </w:rPr>
        <w:t>0</w:t>
      </w:r>
      <w:r>
        <w:rPr>
          <w:rFonts w:ascii="Times New Roman" w:hAnsi="Times New Roman" w:cs="Times New Roman"/>
        </w:rPr>
        <w:tab/>
        <w:t xml:space="preserve">August </w:t>
      </w:r>
      <w:r w:rsidR="003645AB">
        <w:rPr>
          <w:rFonts w:ascii="Times New Roman" w:hAnsi="Times New Roman" w:cs="Times New Roman"/>
        </w:rPr>
        <w:t>2</w:t>
      </w:r>
      <w:r w:rsidR="00852DA5">
        <w:rPr>
          <w:rFonts w:ascii="Times New Roman" w:hAnsi="Times New Roman" w:cs="Times New Roman"/>
        </w:rPr>
        <w:t>1</w:t>
      </w:r>
      <w:r>
        <w:rPr>
          <w:rFonts w:ascii="Times New Roman" w:hAnsi="Times New Roman" w:cs="Times New Roman"/>
        </w:rPr>
        <w:tab/>
        <w:t xml:space="preserve">August </w:t>
      </w:r>
      <w:r w:rsidR="003645AB">
        <w:rPr>
          <w:rFonts w:ascii="Times New Roman" w:hAnsi="Times New Roman" w:cs="Times New Roman"/>
        </w:rPr>
        <w:t>2</w:t>
      </w:r>
      <w:r w:rsidR="00852DA5">
        <w:rPr>
          <w:rFonts w:ascii="Times New Roman" w:hAnsi="Times New Roman" w:cs="Times New Roman"/>
        </w:rPr>
        <w:t>2</w:t>
      </w:r>
    </w:p>
    <w:p w14:paraId="4AAD1D7E" w14:textId="77777777" w:rsidR="00F431D4" w:rsidRPr="005C2F2D" w:rsidRDefault="00F431D4" w:rsidP="00F431D4">
      <w:pPr>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Day 1</w:t>
      </w:r>
      <w:r>
        <w:rPr>
          <w:rFonts w:ascii="Times New Roman" w:hAnsi="Times New Roman" w:cs="Times New Roman"/>
          <w:b/>
        </w:rPr>
        <w:tab/>
      </w:r>
      <w:r>
        <w:rPr>
          <w:rFonts w:ascii="Times New Roman" w:hAnsi="Times New Roman" w:cs="Times New Roman"/>
          <w:b/>
        </w:rPr>
        <w:tab/>
        <w:t>Day 2</w:t>
      </w:r>
      <w:r>
        <w:rPr>
          <w:rFonts w:ascii="Times New Roman" w:hAnsi="Times New Roman" w:cs="Times New Roman"/>
          <w:b/>
        </w:rPr>
        <w:tab/>
      </w:r>
      <w:r>
        <w:rPr>
          <w:rFonts w:ascii="Times New Roman" w:hAnsi="Times New Roman" w:cs="Times New Roman"/>
          <w:b/>
        </w:rPr>
        <w:tab/>
        <w:t>Day 3</w:t>
      </w:r>
      <w:r>
        <w:rPr>
          <w:rFonts w:ascii="Times New Roman" w:hAnsi="Times New Roman" w:cs="Times New Roman"/>
          <w:b/>
        </w:rPr>
        <w:tab/>
      </w:r>
      <w:r>
        <w:rPr>
          <w:rFonts w:ascii="Times New Roman" w:hAnsi="Times New Roman" w:cs="Times New Roman"/>
          <w:b/>
        </w:rPr>
        <w:tab/>
        <w:t>Day 4</w:t>
      </w:r>
      <w:r w:rsidR="005C2F2D">
        <w:rPr>
          <w:rFonts w:ascii="Times New Roman" w:hAnsi="Times New Roman" w:cs="Times New Roman"/>
          <w:b/>
        </w:rPr>
        <w:tab/>
      </w:r>
      <w:r w:rsidR="005C2F2D">
        <w:rPr>
          <w:rFonts w:ascii="Times New Roman" w:hAnsi="Times New Roman" w:cs="Times New Roman"/>
          <w:b/>
        </w:rPr>
        <w:tab/>
        <w:t>Day 5</w:t>
      </w:r>
      <w:r w:rsidR="005C2F2D">
        <w:rPr>
          <w:rFonts w:ascii="Times New Roman" w:hAnsi="Times New Roman" w:cs="Times New Roman"/>
          <w:b/>
        </w:rPr>
        <w:tab/>
      </w:r>
      <w:r w:rsidR="005C2F2D">
        <w:rPr>
          <w:rFonts w:ascii="Times New Roman" w:hAnsi="Times New Roman" w:cs="Times New Roman"/>
          <w:b/>
        </w:rPr>
        <w:tab/>
        <w:t>Pads – No earlier</w:t>
      </w:r>
    </w:p>
    <w:p w14:paraId="6E5146A2" w14:textId="77777777" w:rsidR="00F431D4" w:rsidRDefault="00F431D4" w:rsidP="00F431D4">
      <w:pPr>
        <w:pBdr>
          <w:bottom w:val="single" w:sz="12" w:space="1" w:color="auto"/>
        </w:pBdr>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t>Conditioning</w:t>
      </w:r>
      <w:r>
        <w:rPr>
          <w:rFonts w:ascii="Times New Roman" w:hAnsi="Times New Roman" w:cs="Times New Roman"/>
        </w:rPr>
        <w:tab/>
      </w:r>
      <w:proofErr w:type="spellStart"/>
      <w:r>
        <w:rPr>
          <w:rFonts w:ascii="Times New Roman" w:hAnsi="Times New Roman" w:cs="Times New Roman"/>
        </w:rPr>
        <w:t>Conditioning</w:t>
      </w:r>
      <w:proofErr w:type="spellEnd"/>
      <w:r>
        <w:rPr>
          <w:rFonts w:ascii="Times New Roman" w:hAnsi="Times New Roman" w:cs="Times New Roman"/>
        </w:rPr>
        <w:tab/>
      </w:r>
      <w:proofErr w:type="spellStart"/>
      <w:r>
        <w:rPr>
          <w:rFonts w:ascii="Times New Roman" w:hAnsi="Times New Roman" w:cs="Times New Roman"/>
        </w:rPr>
        <w:t>Conditioning</w:t>
      </w:r>
      <w:proofErr w:type="spellEnd"/>
      <w:r>
        <w:rPr>
          <w:rFonts w:ascii="Times New Roman" w:hAnsi="Times New Roman" w:cs="Times New Roman"/>
        </w:rPr>
        <w:tab/>
      </w:r>
      <w:proofErr w:type="spellStart"/>
      <w:r>
        <w:rPr>
          <w:rFonts w:ascii="Times New Roman" w:hAnsi="Times New Roman" w:cs="Times New Roman"/>
        </w:rPr>
        <w:t>Conditioning</w:t>
      </w:r>
      <w:proofErr w:type="spellEnd"/>
      <w:r w:rsidR="005C2F2D">
        <w:rPr>
          <w:rFonts w:ascii="Times New Roman" w:hAnsi="Times New Roman" w:cs="Times New Roman"/>
        </w:rPr>
        <w:tab/>
      </w:r>
      <w:proofErr w:type="spellStart"/>
      <w:r w:rsidR="005C2F2D">
        <w:rPr>
          <w:rFonts w:ascii="Times New Roman" w:hAnsi="Times New Roman" w:cs="Times New Roman"/>
        </w:rPr>
        <w:t>Conditioning</w:t>
      </w:r>
      <w:proofErr w:type="spellEnd"/>
      <w:r w:rsidR="005C2F2D">
        <w:rPr>
          <w:rFonts w:ascii="Times New Roman" w:hAnsi="Times New Roman" w:cs="Times New Roman"/>
        </w:rPr>
        <w:tab/>
      </w:r>
      <w:r w:rsidR="005C2F2D">
        <w:rPr>
          <w:rFonts w:ascii="Times New Roman" w:hAnsi="Times New Roman" w:cs="Times New Roman"/>
          <w:b/>
        </w:rPr>
        <w:t>than this date</w:t>
      </w:r>
    </w:p>
    <w:p w14:paraId="3F0FA937" w14:textId="77777777" w:rsidR="00DD7E71" w:rsidRDefault="00DD7E71" w:rsidP="00F431D4">
      <w:pPr>
        <w:spacing w:after="0" w:line="240" w:lineRule="auto"/>
        <w:rPr>
          <w:rFonts w:ascii="Times New Roman" w:hAnsi="Times New Roman" w:cs="Times New Roman"/>
        </w:rPr>
      </w:pPr>
    </w:p>
    <w:p w14:paraId="56DB8044" w14:textId="77777777" w:rsidR="00F431D4" w:rsidRDefault="00F431D4" w:rsidP="00F431D4">
      <w:pPr>
        <w:spacing w:after="0" w:line="240" w:lineRule="auto"/>
        <w:rPr>
          <w:rFonts w:ascii="Times New Roman" w:hAnsi="Times New Roman" w:cs="Times New Roman"/>
        </w:rPr>
      </w:pPr>
      <w:r>
        <w:rPr>
          <w:rFonts w:ascii="Times New Roman" w:hAnsi="Times New Roman" w:cs="Times New Roman"/>
        </w:rPr>
        <w:t xml:space="preserve">August </w:t>
      </w:r>
      <w:r w:rsidR="003645AB">
        <w:rPr>
          <w:rFonts w:ascii="Times New Roman" w:hAnsi="Times New Roman" w:cs="Times New Roman"/>
        </w:rPr>
        <w:t>2</w:t>
      </w:r>
      <w:r w:rsidR="00852DA5">
        <w:rPr>
          <w:rFonts w:ascii="Times New Roman" w:hAnsi="Times New Roman" w:cs="Times New Roman"/>
        </w:rPr>
        <w:t>3</w:t>
      </w:r>
      <w:r>
        <w:rPr>
          <w:rFonts w:ascii="Times New Roman" w:hAnsi="Times New Roman" w:cs="Times New Roman"/>
        </w:rPr>
        <w:tab/>
        <w:t xml:space="preserve">August </w:t>
      </w:r>
      <w:r w:rsidR="00874A9A">
        <w:rPr>
          <w:rFonts w:ascii="Times New Roman" w:hAnsi="Times New Roman" w:cs="Times New Roman"/>
        </w:rPr>
        <w:t>2</w:t>
      </w:r>
      <w:r w:rsidR="00852DA5">
        <w:rPr>
          <w:rFonts w:ascii="Times New Roman" w:hAnsi="Times New Roman" w:cs="Times New Roman"/>
        </w:rPr>
        <w:t>4</w:t>
      </w:r>
      <w:r>
        <w:rPr>
          <w:rFonts w:ascii="Times New Roman" w:hAnsi="Times New Roman" w:cs="Times New Roman"/>
        </w:rPr>
        <w:tab/>
        <w:t>August 2</w:t>
      </w:r>
      <w:r w:rsidR="00852DA5">
        <w:rPr>
          <w:rFonts w:ascii="Times New Roman" w:hAnsi="Times New Roman" w:cs="Times New Roman"/>
        </w:rPr>
        <w:t>5</w:t>
      </w:r>
      <w:r>
        <w:rPr>
          <w:rFonts w:ascii="Times New Roman" w:hAnsi="Times New Roman" w:cs="Times New Roman"/>
        </w:rPr>
        <w:tab/>
        <w:t>August 2</w:t>
      </w:r>
      <w:r w:rsidR="00852DA5">
        <w:rPr>
          <w:rFonts w:ascii="Times New Roman" w:hAnsi="Times New Roman" w:cs="Times New Roman"/>
        </w:rPr>
        <w:t>6</w:t>
      </w:r>
      <w:r>
        <w:rPr>
          <w:rFonts w:ascii="Times New Roman" w:hAnsi="Times New Roman" w:cs="Times New Roman"/>
        </w:rPr>
        <w:tab/>
        <w:t>August 2</w:t>
      </w:r>
      <w:r w:rsidR="00852DA5">
        <w:rPr>
          <w:rFonts w:ascii="Times New Roman" w:hAnsi="Times New Roman" w:cs="Times New Roman"/>
        </w:rPr>
        <w:t>7</w:t>
      </w:r>
      <w:r>
        <w:rPr>
          <w:rFonts w:ascii="Times New Roman" w:hAnsi="Times New Roman" w:cs="Times New Roman"/>
        </w:rPr>
        <w:tab/>
        <w:t xml:space="preserve">August </w:t>
      </w:r>
      <w:r w:rsidR="00852DA5">
        <w:rPr>
          <w:rFonts w:ascii="Times New Roman" w:hAnsi="Times New Roman" w:cs="Times New Roman"/>
        </w:rPr>
        <w:t>28</w:t>
      </w:r>
      <w:r>
        <w:rPr>
          <w:rFonts w:ascii="Times New Roman" w:hAnsi="Times New Roman" w:cs="Times New Roman"/>
        </w:rPr>
        <w:tab/>
        <w:t xml:space="preserve">August </w:t>
      </w:r>
      <w:r w:rsidR="00852DA5">
        <w:rPr>
          <w:rFonts w:ascii="Times New Roman" w:hAnsi="Times New Roman" w:cs="Times New Roman"/>
        </w:rPr>
        <w:t>29</w:t>
      </w:r>
    </w:p>
    <w:p w14:paraId="3DD49003" w14:textId="77777777" w:rsidR="00F431D4" w:rsidRDefault="00F431D4" w:rsidP="00F431D4">
      <w:pPr>
        <w:spacing w:after="0" w:line="240" w:lineRule="auto"/>
        <w:rPr>
          <w:rFonts w:ascii="Times New Roman" w:hAnsi="Times New Roman" w:cs="Times New Roman"/>
          <w:b/>
        </w:rPr>
      </w:pPr>
      <w:r>
        <w:rPr>
          <w:rFonts w:ascii="Times New Roman" w:hAnsi="Times New Roman" w:cs="Times New Roman"/>
        </w:rPr>
        <w:t>Optional</w:t>
      </w:r>
      <w:r>
        <w:rPr>
          <w:rFonts w:ascii="Times New Roman" w:hAnsi="Times New Roman" w:cs="Times New Roman"/>
        </w:rPr>
        <w:tab/>
      </w:r>
      <w:r w:rsidR="005C2F2D">
        <w:rPr>
          <w:rFonts w:ascii="Times New Roman" w:hAnsi="Times New Roman" w:cs="Times New Roman"/>
          <w:b/>
        </w:rPr>
        <w:t>Pads</w:t>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Pads</w:t>
      </w:r>
      <w:proofErr w:type="spellEnd"/>
      <w:r w:rsidR="005C2F2D">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Pads</w:t>
      </w:r>
      <w:proofErr w:type="spellEnd"/>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Pads</w:t>
      </w:r>
      <w:proofErr w:type="spellEnd"/>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1EA59EBB" w14:textId="77777777" w:rsidR="00F431D4" w:rsidRDefault="005C2F2D" w:rsidP="00F431D4">
      <w:pPr>
        <w:spacing w:after="0" w:line="240" w:lineRule="auto"/>
        <w:rPr>
          <w:rFonts w:ascii="Times New Roman" w:hAnsi="Times New Roman" w:cs="Times New Roman"/>
        </w:rPr>
      </w:pPr>
      <w:r>
        <w:rPr>
          <w:rFonts w:ascii="Times New Roman" w:hAnsi="Times New Roman" w:cs="Times New Roman"/>
          <w:b/>
        </w:rPr>
        <w:t>Pads</w:t>
      </w:r>
      <w:r w:rsidR="00F431D4">
        <w:rPr>
          <w:rFonts w:ascii="Times New Roman" w:hAnsi="Times New Roman" w:cs="Times New Roman"/>
        </w:rPr>
        <w:tab/>
      </w:r>
      <w:r w:rsidR="00F431D4">
        <w:rPr>
          <w:rFonts w:ascii="Times New Roman" w:hAnsi="Times New Roman" w:cs="Times New Roman"/>
        </w:rPr>
        <w:tab/>
      </w:r>
      <w:r w:rsidR="00F431D4">
        <w:rPr>
          <w:rFonts w:ascii="Times New Roman" w:hAnsi="Times New Roman" w:cs="Times New Roman"/>
        </w:rPr>
        <w:tab/>
      </w:r>
      <w:r w:rsidR="00F431D4">
        <w:rPr>
          <w:rFonts w:ascii="Times New Roman" w:hAnsi="Times New Roman" w:cs="Times New Roman"/>
        </w:rPr>
        <w:tab/>
      </w:r>
      <w:r w:rsidR="00FB0881">
        <w:rPr>
          <w:rFonts w:ascii="Times New Roman" w:hAnsi="Times New Roman" w:cs="Times New Roman"/>
        </w:rPr>
        <w:tab/>
      </w:r>
      <w:r w:rsidR="00FB0881">
        <w:rPr>
          <w:rFonts w:ascii="Times New Roman" w:hAnsi="Times New Roman" w:cs="Times New Roman"/>
        </w:rPr>
        <w:tab/>
        <w:t>* 1</w:t>
      </w:r>
      <w:r w:rsidR="00FB0881" w:rsidRPr="00FB0881">
        <w:rPr>
          <w:rFonts w:ascii="Times New Roman" w:hAnsi="Times New Roman" w:cs="Times New Roman"/>
          <w:vertAlign w:val="superscript"/>
        </w:rPr>
        <w:t>st</w:t>
      </w:r>
      <w:r w:rsidR="00FB0881">
        <w:rPr>
          <w:rFonts w:ascii="Times New Roman" w:hAnsi="Times New Roman" w:cs="Times New Roman"/>
        </w:rPr>
        <w:t xml:space="preserve"> allowable</w:t>
      </w:r>
    </w:p>
    <w:p w14:paraId="52C72507" w14:textId="77777777" w:rsidR="00F431D4" w:rsidRDefault="00F431D4" w:rsidP="00F431D4">
      <w:pPr>
        <w:pBdr>
          <w:bottom w:val="single" w:sz="12" w:space="1" w:color="auto"/>
        </w:pBd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B0881">
        <w:rPr>
          <w:rFonts w:ascii="Times New Roman" w:hAnsi="Times New Roman" w:cs="Times New Roman"/>
        </w:rPr>
        <w:tab/>
      </w:r>
      <w:r w:rsidR="00FB0881">
        <w:rPr>
          <w:rFonts w:ascii="Times New Roman" w:hAnsi="Times New Roman" w:cs="Times New Roman"/>
        </w:rPr>
        <w:tab/>
      </w:r>
      <w:r w:rsidR="00FB0881">
        <w:rPr>
          <w:rFonts w:ascii="Times New Roman" w:hAnsi="Times New Roman" w:cs="Times New Roman"/>
        </w:rPr>
        <w:tab/>
        <w:t xml:space="preserve">   scrimmage</w:t>
      </w:r>
    </w:p>
    <w:p w14:paraId="3CE4671E" w14:textId="77777777" w:rsidR="00F431D4" w:rsidRDefault="00F431D4" w:rsidP="00F431D4">
      <w:pPr>
        <w:spacing w:after="0" w:line="240" w:lineRule="auto"/>
        <w:rPr>
          <w:rFonts w:ascii="Times New Roman" w:hAnsi="Times New Roman" w:cs="Times New Roman"/>
        </w:rPr>
      </w:pPr>
    </w:p>
    <w:p w14:paraId="2154C11E" w14:textId="77777777" w:rsidR="00F431D4" w:rsidRDefault="00F431D4" w:rsidP="00F431D4">
      <w:pPr>
        <w:spacing w:after="0" w:line="240" w:lineRule="auto"/>
        <w:rPr>
          <w:rFonts w:ascii="Times New Roman" w:hAnsi="Times New Roman" w:cs="Times New Roman"/>
        </w:rPr>
      </w:pPr>
      <w:r>
        <w:rPr>
          <w:rFonts w:ascii="Times New Roman" w:hAnsi="Times New Roman" w:cs="Times New Roman"/>
        </w:rPr>
        <w:t>*First allowable day for a full team</w:t>
      </w:r>
      <w:r w:rsidR="00874A9A">
        <w:rPr>
          <w:rFonts w:ascii="Times New Roman" w:hAnsi="Times New Roman" w:cs="Times New Roman"/>
        </w:rPr>
        <w:t xml:space="preserve"> or seven-on-seven </w:t>
      </w:r>
      <w:r>
        <w:rPr>
          <w:rFonts w:ascii="Times New Roman" w:hAnsi="Times New Roman" w:cs="Times New Roman"/>
        </w:rPr>
        <w:t>scrimmage</w:t>
      </w:r>
    </w:p>
    <w:p w14:paraId="4B815FDC" w14:textId="77777777" w:rsidR="00F431D4" w:rsidRDefault="00F431D4" w:rsidP="00F431D4">
      <w:pPr>
        <w:spacing w:after="0" w:line="240" w:lineRule="auto"/>
        <w:rPr>
          <w:rFonts w:ascii="Times New Roman" w:hAnsi="Times New Roman" w:cs="Times New Roman"/>
        </w:rPr>
      </w:pPr>
    </w:p>
    <w:p w14:paraId="3D474B18" w14:textId="77777777" w:rsidR="001E25C9" w:rsidRDefault="00454755" w:rsidP="00F431D4">
      <w:pPr>
        <w:spacing w:after="0" w:line="240" w:lineRule="auto"/>
        <w:rPr>
          <w:rFonts w:ascii="Times New Roman" w:hAnsi="Times New Roman" w:cs="Times New Roman"/>
        </w:rPr>
      </w:pPr>
      <w:r>
        <w:rPr>
          <w:rFonts w:ascii="Times New Roman" w:hAnsi="Times New Roman" w:cs="Times New Roman"/>
        </w:rPr>
        <w:t>Reminder:  No team/athlete shall practice/compete with their school more than six (6) consecutive days to provide a day of rest.</w:t>
      </w:r>
    </w:p>
    <w:p w14:paraId="7318BF31" w14:textId="77777777" w:rsidR="00454755" w:rsidRDefault="00A074AE" w:rsidP="00A074AE">
      <w:pPr>
        <w:spacing w:after="0" w:line="240" w:lineRule="auto"/>
        <w:jc w:val="center"/>
        <w:rPr>
          <w:rFonts w:ascii="Times New Roman" w:hAnsi="Times New Roman" w:cs="Times New Roman"/>
        </w:rPr>
      </w:pPr>
      <w:r>
        <w:rPr>
          <w:rFonts w:ascii="Times New Roman" w:hAnsi="Times New Roman" w:cs="Times New Roman"/>
        </w:rPr>
        <w:t>8</w:t>
      </w:r>
    </w:p>
    <w:p w14:paraId="176BB516" w14:textId="77777777" w:rsidR="00251A72" w:rsidRDefault="00251A72" w:rsidP="00F373A0">
      <w:pPr>
        <w:spacing w:after="0" w:line="240" w:lineRule="auto"/>
        <w:rPr>
          <w:rFonts w:ascii="Times New Roman" w:hAnsi="Times New Roman" w:cs="Times New Roman"/>
        </w:rPr>
        <w:sectPr w:rsidR="00251A72" w:rsidSect="00807893">
          <w:type w:val="continuous"/>
          <w:pgSz w:w="12240" w:h="15840"/>
          <w:pgMar w:top="720" w:right="720" w:bottom="720" w:left="720" w:header="720" w:footer="720" w:gutter="0"/>
          <w:cols w:space="720"/>
          <w:docGrid w:linePitch="360"/>
        </w:sectPr>
      </w:pPr>
    </w:p>
    <w:p w14:paraId="1A0ED141" w14:textId="77777777" w:rsidR="00251A72" w:rsidRDefault="004B2338" w:rsidP="00251A72">
      <w:pPr>
        <w:spacing w:after="0" w:line="240" w:lineRule="auto"/>
        <w:jc w:val="center"/>
        <w:rPr>
          <w:rFonts w:ascii="Times New Roman" w:hAnsi="Times New Roman" w:cs="Times New Roman"/>
        </w:rPr>
      </w:pPr>
      <w:r>
        <w:rPr>
          <w:rFonts w:ascii="Times New Roman" w:hAnsi="Times New Roman" w:cs="Times New Roman"/>
        </w:rPr>
        <w:lastRenderedPageBreak/>
        <w:t>CONNECTICUT INTERSCHOLASTIC ATHLETIC CONFERENCE</w:t>
      </w:r>
    </w:p>
    <w:p w14:paraId="457E704C" w14:textId="77777777" w:rsidR="004B2338" w:rsidRDefault="004B2338" w:rsidP="00251A72">
      <w:pPr>
        <w:spacing w:after="0" w:line="240" w:lineRule="auto"/>
        <w:jc w:val="center"/>
        <w:rPr>
          <w:rFonts w:ascii="Times New Roman" w:hAnsi="Times New Roman" w:cs="Times New Roman"/>
        </w:rPr>
      </w:pPr>
      <w:r>
        <w:rPr>
          <w:rFonts w:ascii="Times New Roman" w:hAnsi="Times New Roman" w:cs="Times New Roman"/>
        </w:rPr>
        <w:t>30 Realty Drive, Cheshire, Connecticut 06410</w:t>
      </w:r>
    </w:p>
    <w:p w14:paraId="1EA6EA9A" w14:textId="77777777" w:rsidR="004B2338" w:rsidRDefault="004B2338" w:rsidP="00251A72">
      <w:pPr>
        <w:spacing w:after="0" w:line="240" w:lineRule="auto"/>
        <w:jc w:val="center"/>
        <w:rPr>
          <w:rFonts w:ascii="Times New Roman" w:hAnsi="Times New Roman" w:cs="Times New Roman"/>
        </w:rPr>
      </w:pPr>
    </w:p>
    <w:p w14:paraId="0482EB5E" w14:textId="77777777" w:rsidR="004B2338" w:rsidRDefault="004B2338" w:rsidP="004B2338">
      <w:pPr>
        <w:spacing w:after="0" w:line="240" w:lineRule="auto"/>
        <w:rPr>
          <w:rFonts w:ascii="Times New Roman" w:hAnsi="Times New Roman" w:cs="Times New Roman"/>
        </w:rPr>
      </w:pPr>
      <w:r>
        <w:rPr>
          <w:rFonts w:ascii="Times New Roman" w:hAnsi="Times New Roman" w:cs="Times New Roman"/>
        </w:rPr>
        <w:t>Re:</w:t>
      </w:r>
      <w:r>
        <w:rPr>
          <w:rFonts w:ascii="Times New Roman" w:hAnsi="Times New Roman" w:cs="Times New Roman"/>
        </w:rPr>
        <w:tab/>
      </w:r>
      <w:r w:rsidR="00270333">
        <w:rPr>
          <w:rFonts w:ascii="Times New Roman" w:hAnsi="Times New Roman" w:cs="Times New Roman"/>
          <w:b/>
        </w:rPr>
        <w:t>FOOTBALL SELECTION SYSTEM</w:t>
      </w:r>
    </w:p>
    <w:p w14:paraId="2D8C2B53" w14:textId="77777777" w:rsidR="004B2338" w:rsidRDefault="004B2338" w:rsidP="004B2338">
      <w:pPr>
        <w:spacing w:after="0" w:line="240" w:lineRule="auto"/>
        <w:rPr>
          <w:rFonts w:ascii="Times New Roman" w:hAnsi="Times New Roman" w:cs="Times New Roman"/>
        </w:rPr>
      </w:pPr>
    </w:p>
    <w:p w14:paraId="7566CF23" w14:textId="77777777" w:rsidR="004B2338" w:rsidRDefault="004B2338" w:rsidP="00D51AFD">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Four (4) classes of competition will be used for the tournament.  Thus a champion will be determined in the</w:t>
      </w:r>
    </w:p>
    <w:p w14:paraId="04257691" w14:textId="77777777" w:rsidR="004B2338" w:rsidRDefault="00454755" w:rsidP="004B2338">
      <w:pPr>
        <w:pStyle w:val="ListParagraph"/>
        <w:spacing w:after="0" w:line="240" w:lineRule="auto"/>
        <w:ind w:left="2160"/>
        <w:rPr>
          <w:rFonts w:ascii="Times New Roman" w:hAnsi="Times New Roman" w:cs="Times New Roman"/>
        </w:rPr>
      </w:pPr>
      <w:r>
        <w:rPr>
          <w:rFonts w:ascii="Times New Roman" w:hAnsi="Times New Roman" w:cs="Times New Roman"/>
        </w:rPr>
        <w:t>Class</w:t>
      </w:r>
      <w:r w:rsidR="00026265">
        <w:rPr>
          <w:rFonts w:ascii="Times New Roman" w:hAnsi="Times New Roman" w:cs="Times New Roman"/>
        </w:rPr>
        <w:t xml:space="preserve"> </w:t>
      </w:r>
      <w:r w:rsidR="0038376B">
        <w:rPr>
          <w:rFonts w:ascii="Times New Roman" w:hAnsi="Times New Roman" w:cs="Times New Roman"/>
        </w:rPr>
        <w:t>LL</w:t>
      </w:r>
      <w:r w:rsidR="004B2338">
        <w:rPr>
          <w:rFonts w:ascii="Times New Roman" w:hAnsi="Times New Roman" w:cs="Times New Roman"/>
        </w:rPr>
        <w:tab/>
      </w:r>
      <w:r w:rsidR="00852DA5">
        <w:rPr>
          <w:rFonts w:ascii="Times New Roman" w:hAnsi="Times New Roman" w:cs="Times New Roman"/>
        </w:rPr>
        <w:t>___</w:t>
      </w:r>
      <w:r w:rsidR="004B2338">
        <w:rPr>
          <w:rFonts w:ascii="Times New Roman" w:hAnsi="Times New Roman" w:cs="Times New Roman"/>
        </w:rPr>
        <w:t xml:space="preserve"> and Over</w:t>
      </w:r>
    </w:p>
    <w:p w14:paraId="2C424E1A" w14:textId="77777777" w:rsidR="004B2338" w:rsidRDefault="00454755" w:rsidP="004B2338">
      <w:pPr>
        <w:pStyle w:val="ListParagraph"/>
        <w:spacing w:after="0" w:line="240" w:lineRule="auto"/>
        <w:ind w:left="2160"/>
        <w:rPr>
          <w:rFonts w:ascii="Times New Roman" w:hAnsi="Times New Roman" w:cs="Times New Roman"/>
        </w:rPr>
      </w:pPr>
      <w:r>
        <w:rPr>
          <w:rFonts w:ascii="Times New Roman" w:hAnsi="Times New Roman" w:cs="Times New Roman"/>
        </w:rPr>
        <w:t>Class</w:t>
      </w:r>
      <w:r w:rsidR="00026265">
        <w:rPr>
          <w:rFonts w:ascii="Times New Roman" w:hAnsi="Times New Roman" w:cs="Times New Roman"/>
        </w:rPr>
        <w:t xml:space="preserve"> </w:t>
      </w:r>
      <w:r w:rsidR="0038376B">
        <w:rPr>
          <w:rFonts w:ascii="Times New Roman" w:hAnsi="Times New Roman" w:cs="Times New Roman"/>
        </w:rPr>
        <w:t>L</w:t>
      </w:r>
      <w:r w:rsidR="004B2338">
        <w:rPr>
          <w:rFonts w:ascii="Times New Roman" w:hAnsi="Times New Roman" w:cs="Times New Roman"/>
        </w:rPr>
        <w:tab/>
      </w:r>
      <w:r w:rsidR="004B2338">
        <w:rPr>
          <w:rFonts w:ascii="Times New Roman" w:hAnsi="Times New Roman" w:cs="Times New Roman"/>
        </w:rPr>
        <w:tab/>
      </w:r>
      <w:r w:rsidR="00852DA5">
        <w:rPr>
          <w:rFonts w:ascii="Times New Roman" w:hAnsi="Times New Roman" w:cs="Times New Roman"/>
        </w:rPr>
        <w:t>_____</w:t>
      </w:r>
    </w:p>
    <w:p w14:paraId="06BB027B" w14:textId="77777777" w:rsidR="004B2338" w:rsidRDefault="00454755" w:rsidP="004B2338">
      <w:pPr>
        <w:pStyle w:val="ListParagraph"/>
        <w:spacing w:after="0" w:line="240" w:lineRule="auto"/>
        <w:ind w:left="2160"/>
        <w:rPr>
          <w:rFonts w:ascii="Times New Roman" w:hAnsi="Times New Roman" w:cs="Times New Roman"/>
        </w:rPr>
      </w:pPr>
      <w:r>
        <w:rPr>
          <w:rFonts w:ascii="Times New Roman" w:hAnsi="Times New Roman" w:cs="Times New Roman"/>
        </w:rPr>
        <w:t>Class</w:t>
      </w:r>
      <w:r w:rsidR="00026265">
        <w:rPr>
          <w:rFonts w:ascii="Times New Roman" w:hAnsi="Times New Roman" w:cs="Times New Roman"/>
        </w:rPr>
        <w:t xml:space="preserve"> </w:t>
      </w:r>
      <w:r w:rsidR="0038376B">
        <w:rPr>
          <w:rFonts w:ascii="Times New Roman" w:hAnsi="Times New Roman" w:cs="Times New Roman"/>
        </w:rPr>
        <w:t>M</w:t>
      </w:r>
      <w:r w:rsidR="004B2338">
        <w:rPr>
          <w:rFonts w:ascii="Times New Roman" w:hAnsi="Times New Roman" w:cs="Times New Roman"/>
        </w:rPr>
        <w:tab/>
      </w:r>
      <w:r w:rsidR="00852DA5">
        <w:rPr>
          <w:rFonts w:ascii="Times New Roman" w:hAnsi="Times New Roman" w:cs="Times New Roman"/>
        </w:rPr>
        <w:t>_____</w:t>
      </w:r>
    </w:p>
    <w:p w14:paraId="4F5AE3A7" w14:textId="77777777" w:rsidR="004B2338" w:rsidRDefault="00454755" w:rsidP="004B2338">
      <w:pPr>
        <w:pStyle w:val="ListParagraph"/>
        <w:spacing w:after="0" w:line="240" w:lineRule="auto"/>
        <w:ind w:left="2160"/>
        <w:rPr>
          <w:rFonts w:ascii="Times New Roman" w:hAnsi="Times New Roman" w:cs="Times New Roman"/>
        </w:rPr>
      </w:pPr>
      <w:r>
        <w:rPr>
          <w:rFonts w:ascii="Times New Roman" w:hAnsi="Times New Roman" w:cs="Times New Roman"/>
        </w:rPr>
        <w:t>Class</w:t>
      </w:r>
      <w:r w:rsidR="00026265">
        <w:rPr>
          <w:rFonts w:ascii="Times New Roman" w:hAnsi="Times New Roman" w:cs="Times New Roman"/>
        </w:rPr>
        <w:t xml:space="preserve"> </w:t>
      </w:r>
      <w:r w:rsidR="0038376B">
        <w:rPr>
          <w:rFonts w:ascii="Times New Roman" w:hAnsi="Times New Roman" w:cs="Times New Roman"/>
        </w:rPr>
        <w:t>S</w:t>
      </w:r>
      <w:r w:rsidR="004B2338">
        <w:rPr>
          <w:rFonts w:ascii="Times New Roman" w:hAnsi="Times New Roman" w:cs="Times New Roman"/>
        </w:rPr>
        <w:tab/>
      </w:r>
      <w:r w:rsidR="004B2338">
        <w:rPr>
          <w:rFonts w:ascii="Times New Roman" w:hAnsi="Times New Roman" w:cs="Times New Roman"/>
        </w:rPr>
        <w:tab/>
      </w:r>
      <w:r w:rsidR="00F30457">
        <w:rPr>
          <w:rFonts w:ascii="Times New Roman" w:hAnsi="Times New Roman" w:cs="Times New Roman"/>
        </w:rPr>
        <w:t xml:space="preserve">Up </w:t>
      </w:r>
      <w:r w:rsidR="003645AB">
        <w:rPr>
          <w:rFonts w:ascii="Times New Roman" w:hAnsi="Times New Roman" w:cs="Times New Roman"/>
        </w:rPr>
        <w:t xml:space="preserve">to </w:t>
      </w:r>
      <w:r w:rsidR="00852DA5">
        <w:rPr>
          <w:rFonts w:ascii="Times New Roman" w:hAnsi="Times New Roman" w:cs="Times New Roman"/>
        </w:rPr>
        <w:t>___</w:t>
      </w:r>
      <w:r w:rsidR="00602DB9">
        <w:rPr>
          <w:rFonts w:ascii="Times New Roman" w:hAnsi="Times New Roman" w:cs="Times New Roman"/>
        </w:rPr>
        <w:t xml:space="preserve"> </w:t>
      </w:r>
    </w:p>
    <w:p w14:paraId="6CDC55A2" w14:textId="77777777" w:rsidR="004B2338" w:rsidRDefault="004B2338" w:rsidP="004B2338">
      <w:pPr>
        <w:spacing w:after="0" w:line="240" w:lineRule="auto"/>
        <w:rPr>
          <w:rFonts w:ascii="Times New Roman" w:hAnsi="Times New Roman" w:cs="Times New Roman"/>
        </w:rPr>
      </w:pPr>
    </w:p>
    <w:p w14:paraId="5BCE0B21" w14:textId="77777777" w:rsidR="004B2338" w:rsidRPr="00270333" w:rsidRDefault="00B476DB" w:rsidP="00D51AFD">
      <w:pPr>
        <w:pStyle w:val="ListParagraph"/>
        <w:numPr>
          <w:ilvl w:val="0"/>
          <w:numId w:val="6"/>
        </w:numPr>
        <w:spacing w:after="0" w:line="240" w:lineRule="auto"/>
        <w:rPr>
          <w:rFonts w:ascii="Times New Roman" w:hAnsi="Times New Roman" w:cs="Times New Roman"/>
        </w:rPr>
      </w:pPr>
      <w:r w:rsidRPr="00270333">
        <w:rPr>
          <w:rFonts w:ascii="Times New Roman" w:hAnsi="Times New Roman" w:cs="Times New Roman"/>
        </w:rPr>
        <w:t xml:space="preserve">The Football Committee </w:t>
      </w:r>
      <w:r w:rsidR="00DD7E71">
        <w:rPr>
          <w:rFonts w:ascii="Times New Roman" w:hAnsi="Times New Roman" w:cs="Times New Roman"/>
        </w:rPr>
        <w:t>uses</w:t>
      </w:r>
      <w:r w:rsidRPr="00270333">
        <w:rPr>
          <w:rFonts w:ascii="Times New Roman" w:hAnsi="Times New Roman" w:cs="Times New Roman"/>
        </w:rPr>
        <w:t xml:space="preserve"> a “success in tournament” formula for use in placing teams in division for the CIAC Football State Tournament.  The CIAC Board of Control has provided the option to any team sport to adopt “success in tournament” for tournament placement if the sport committee so desired.  The “success in tournament” formula will be applied to all schools of choice as defined by CIAC rules (more than 25 gender-specific students attend from out-of-district).</w:t>
      </w:r>
    </w:p>
    <w:p w14:paraId="0A8DE4C2" w14:textId="77777777" w:rsidR="00B476DB" w:rsidRDefault="00B476DB" w:rsidP="004B2338">
      <w:pPr>
        <w:pStyle w:val="ListParagraph"/>
        <w:spacing w:after="0" w:line="240" w:lineRule="auto"/>
        <w:ind w:left="360"/>
        <w:rPr>
          <w:rFonts w:ascii="Times New Roman" w:hAnsi="Times New Roman" w:cs="Times New Roman"/>
        </w:rPr>
      </w:pPr>
    </w:p>
    <w:p w14:paraId="008D8BF2" w14:textId="77777777" w:rsidR="00B476DB" w:rsidRDefault="00B476DB" w:rsidP="004B2338">
      <w:pPr>
        <w:pStyle w:val="ListParagraph"/>
        <w:spacing w:after="0" w:line="240" w:lineRule="auto"/>
        <w:ind w:left="360"/>
        <w:rPr>
          <w:rFonts w:ascii="Times New Roman" w:hAnsi="Times New Roman" w:cs="Times New Roman"/>
        </w:rPr>
      </w:pPr>
      <w:r>
        <w:rPr>
          <w:rFonts w:ascii="Times New Roman" w:hAnsi="Times New Roman" w:cs="Times New Roman"/>
        </w:rPr>
        <w:t>The Football Committee will use the “success in tournament” for placement during the 20</w:t>
      </w:r>
      <w:r w:rsidR="00852DA5">
        <w:rPr>
          <w:rFonts w:ascii="Times New Roman" w:hAnsi="Times New Roman" w:cs="Times New Roman"/>
        </w:rPr>
        <w:t>20</w:t>
      </w:r>
      <w:r>
        <w:rPr>
          <w:rFonts w:ascii="Times New Roman" w:hAnsi="Times New Roman" w:cs="Times New Roman"/>
        </w:rPr>
        <w:t xml:space="preserve"> season.</w:t>
      </w:r>
    </w:p>
    <w:p w14:paraId="513E6F7F" w14:textId="77777777" w:rsidR="00B476DB" w:rsidRDefault="00B476DB" w:rsidP="004B2338">
      <w:pPr>
        <w:pStyle w:val="ListParagraph"/>
        <w:spacing w:after="0" w:line="240" w:lineRule="auto"/>
        <w:ind w:left="360"/>
        <w:rPr>
          <w:rFonts w:ascii="Times New Roman" w:hAnsi="Times New Roman" w:cs="Times New Roman"/>
        </w:rPr>
      </w:pPr>
    </w:p>
    <w:p w14:paraId="634837E6" w14:textId="77777777" w:rsidR="00B476DB" w:rsidRDefault="00B476DB" w:rsidP="00D51AFD">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All schools will be placed in divisions based on their enrollment as of October 1 of the previous school year as reported to CIAC and/or the State Department of Education.</w:t>
      </w:r>
    </w:p>
    <w:p w14:paraId="649552E9" w14:textId="77777777" w:rsidR="00B476DB" w:rsidRDefault="00B476DB" w:rsidP="00B476DB">
      <w:pPr>
        <w:spacing w:after="0" w:line="240" w:lineRule="auto"/>
        <w:rPr>
          <w:rFonts w:ascii="Times New Roman" w:hAnsi="Times New Roman" w:cs="Times New Roman"/>
        </w:rPr>
      </w:pPr>
    </w:p>
    <w:p w14:paraId="4F9AA51C" w14:textId="77777777" w:rsidR="00B476DB" w:rsidRDefault="00B476DB" w:rsidP="00D51AFD">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The Football Committee will set a pre-determined number of schools in each division.</w:t>
      </w:r>
    </w:p>
    <w:p w14:paraId="7ABD15A9" w14:textId="77777777" w:rsidR="00B476DB" w:rsidRPr="00B476DB" w:rsidRDefault="00B476DB" w:rsidP="00B476DB">
      <w:pPr>
        <w:pStyle w:val="ListParagraph"/>
        <w:rPr>
          <w:rFonts w:ascii="Times New Roman" w:hAnsi="Times New Roman" w:cs="Times New Roman"/>
        </w:rPr>
      </w:pPr>
    </w:p>
    <w:p w14:paraId="42F4E337" w14:textId="77777777" w:rsidR="00B476DB" w:rsidRDefault="00B476DB" w:rsidP="00D51AFD">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 xml:space="preserve">The “success in tournament” factor will then be applied to all schools of choice – “success in tournament” is defined as having reached the semi-finals for the last two years.  </w:t>
      </w:r>
      <w:r w:rsidR="00746A34">
        <w:rPr>
          <w:rFonts w:ascii="Times New Roman" w:hAnsi="Times New Roman" w:cs="Times New Roman"/>
        </w:rPr>
        <w:t xml:space="preserve">If a school has reached the semi-finals in the two previous years that school will be moved up one division.  </w:t>
      </w:r>
      <w:r>
        <w:rPr>
          <w:rFonts w:ascii="Times New Roman" w:hAnsi="Times New Roman" w:cs="Times New Roman"/>
        </w:rPr>
        <w:t>No team would move more than one division beyond its original enrollment number.</w:t>
      </w:r>
    </w:p>
    <w:p w14:paraId="47BD8155" w14:textId="77777777" w:rsidR="00B476DB" w:rsidRPr="00B476DB" w:rsidRDefault="00B476DB" w:rsidP="00B476DB">
      <w:pPr>
        <w:pStyle w:val="ListParagraph"/>
        <w:rPr>
          <w:rFonts w:ascii="Times New Roman" w:hAnsi="Times New Roman" w:cs="Times New Roman"/>
        </w:rPr>
      </w:pPr>
    </w:p>
    <w:p w14:paraId="4C17773D" w14:textId="77777777" w:rsidR="00B476DB" w:rsidRDefault="00B476DB" w:rsidP="00D51AFD">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After all moves are made the committee will not re-balance the divisions to conform to the pre-determined number of schools in each division.</w:t>
      </w:r>
    </w:p>
    <w:p w14:paraId="3B464570" w14:textId="77777777" w:rsidR="00B476DB" w:rsidRPr="00B476DB" w:rsidRDefault="00B476DB" w:rsidP="00B476DB">
      <w:pPr>
        <w:pStyle w:val="ListParagraph"/>
        <w:rPr>
          <w:rFonts w:ascii="Times New Roman" w:hAnsi="Times New Roman" w:cs="Times New Roman"/>
        </w:rPr>
      </w:pPr>
    </w:p>
    <w:p w14:paraId="11E2B135" w14:textId="77777777" w:rsidR="00B476DB" w:rsidRDefault="00B476DB" w:rsidP="00D51AFD">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Every year, the Football Committee will follow the same process as outlined, reviewing data for the past two years and moving schools as appropriate.</w:t>
      </w:r>
    </w:p>
    <w:p w14:paraId="40B4F7B9" w14:textId="77777777" w:rsidR="00B476DB" w:rsidRPr="00B476DB" w:rsidRDefault="00B476DB" w:rsidP="00B476DB">
      <w:pPr>
        <w:pStyle w:val="ListParagraph"/>
        <w:rPr>
          <w:rFonts w:ascii="Times New Roman" w:hAnsi="Times New Roman" w:cs="Times New Roman"/>
        </w:rPr>
      </w:pPr>
    </w:p>
    <w:p w14:paraId="79905A42" w14:textId="77777777" w:rsidR="00B476DB" w:rsidRPr="00B476DB" w:rsidRDefault="00B476DB" w:rsidP="00D51AFD">
      <w:pPr>
        <w:pStyle w:val="ListParagraph"/>
        <w:numPr>
          <w:ilvl w:val="0"/>
          <w:numId w:val="42"/>
        </w:numPr>
        <w:spacing w:after="0" w:line="240" w:lineRule="auto"/>
        <w:rPr>
          <w:rFonts w:ascii="Times New Roman" w:hAnsi="Times New Roman" w:cs="Times New Roman"/>
        </w:rPr>
      </w:pPr>
      <w:r>
        <w:rPr>
          <w:rFonts w:ascii="Times New Roman" w:hAnsi="Times New Roman" w:cs="Times New Roman"/>
        </w:rPr>
        <w:t>Use of “success in tournament” only applies to schools of choice as defined by CIAC rules.  All other schools will remain in the division as determined by their base enrollment.</w:t>
      </w:r>
    </w:p>
    <w:p w14:paraId="31E37EF4" w14:textId="77777777" w:rsidR="004B2338" w:rsidRDefault="004B2338" w:rsidP="004B2338">
      <w:pPr>
        <w:spacing w:after="0" w:line="240" w:lineRule="auto"/>
        <w:rPr>
          <w:rFonts w:ascii="Times New Roman" w:hAnsi="Times New Roman" w:cs="Times New Roman"/>
        </w:rPr>
      </w:pPr>
    </w:p>
    <w:p w14:paraId="7F8A1C8C" w14:textId="77777777" w:rsidR="004B2338" w:rsidRDefault="004B2338" w:rsidP="00D51AFD">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To be eligible for the Playoffs a minimum of eight (8) games must be played.</w:t>
      </w:r>
    </w:p>
    <w:p w14:paraId="707612C1" w14:textId="77777777" w:rsidR="004B2338" w:rsidRDefault="004B2338" w:rsidP="004B2338">
      <w:pPr>
        <w:spacing w:after="0" w:line="240" w:lineRule="auto"/>
        <w:rPr>
          <w:rFonts w:ascii="Times New Roman" w:hAnsi="Times New Roman" w:cs="Times New Roman"/>
        </w:rPr>
      </w:pPr>
    </w:p>
    <w:p w14:paraId="7CBA6587" w14:textId="77777777" w:rsidR="004B2338" w:rsidRDefault="004B2338" w:rsidP="00D51AFD">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The top eight teams in each division will be selected using a point system as follows:</w:t>
      </w:r>
    </w:p>
    <w:p w14:paraId="15D5F025" w14:textId="77777777" w:rsidR="004B2338" w:rsidRPr="004B2338" w:rsidRDefault="004B2338" w:rsidP="004B2338">
      <w:pPr>
        <w:pStyle w:val="ListParagraph"/>
        <w:rPr>
          <w:rFonts w:ascii="Times New Roman" w:hAnsi="Times New Roman" w:cs="Times New Roman"/>
        </w:rPr>
      </w:pPr>
    </w:p>
    <w:p w14:paraId="4B6A77E8" w14:textId="77777777" w:rsidR="004B2338" w:rsidRDefault="004B2338" w:rsidP="004B2338">
      <w:pPr>
        <w:pStyle w:val="ListParagraph"/>
        <w:spacing w:after="0" w:line="240" w:lineRule="auto"/>
        <w:ind w:left="360"/>
        <w:rPr>
          <w:rFonts w:ascii="Times New Roman" w:hAnsi="Times New Roman" w:cs="Times New Roman"/>
        </w:rPr>
      </w:pPr>
      <w:r>
        <w:rPr>
          <w:rFonts w:ascii="Times New Roman" w:hAnsi="Times New Roman" w:cs="Times New Roman"/>
        </w:rPr>
        <w:t xml:space="preserve">Four </w:t>
      </w:r>
      <w:r w:rsidR="007862E6">
        <w:rPr>
          <w:rFonts w:ascii="Times New Roman" w:hAnsi="Times New Roman" w:cs="Times New Roman"/>
        </w:rPr>
        <w:t>classes</w:t>
      </w:r>
      <w:r>
        <w:rPr>
          <w:rFonts w:ascii="Times New Roman" w:hAnsi="Times New Roman" w:cs="Times New Roman"/>
        </w:rPr>
        <w:t xml:space="preserve"> of competition will be used with the point system.</w:t>
      </w:r>
      <w:r w:rsidR="00852DA5">
        <w:rPr>
          <w:rFonts w:ascii="Times New Roman" w:hAnsi="Times New Roman" w:cs="Times New Roman"/>
        </w:rPr>
        <w:t xml:space="preserve">   </w:t>
      </w:r>
    </w:p>
    <w:p w14:paraId="4E86EF86" w14:textId="77777777" w:rsidR="004B2338" w:rsidRDefault="004B2338" w:rsidP="004B2338">
      <w:pPr>
        <w:pStyle w:val="ListParagraph"/>
        <w:spacing w:after="0" w:line="240"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934B2">
        <w:rPr>
          <w:rFonts w:ascii="Times New Roman" w:hAnsi="Times New Roman" w:cs="Times New Roman"/>
        </w:rPr>
        <w:t xml:space="preserve">Division </w:t>
      </w:r>
      <w:r w:rsidR="0038376B">
        <w:rPr>
          <w:rFonts w:ascii="Times New Roman" w:hAnsi="Times New Roman" w:cs="Times New Roman"/>
        </w:rPr>
        <w:t>LL</w:t>
      </w:r>
      <w:r w:rsidR="006D0F2A">
        <w:rPr>
          <w:rFonts w:ascii="Times New Roman" w:hAnsi="Times New Roman" w:cs="Times New Roman"/>
        </w:rPr>
        <w:t xml:space="preserve"> </w:t>
      </w:r>
      <w:r w:rsidR="00C934B2">
        <w:rPr>
          <w:rFonts w:ascii="Times New Roman" w:hAnsi="Times New Roman" w:cs="Times New Roman"/>
        </w:rPr>
        <w:t xml:space="preserve"> / Division</w:t>
      </w:r>
      <w:r w:rsidR="00454755">
        <w:rPr>
          <w:rFonts w:ascii="Times New Roman" w:hAnsi="Times New Roman" w:cs="Times New Roman"/>
        </w:rPr>
        <w:tab/>
      </w:r>
      <w:r w:rsidR="0038376B">
        <w:rPr>
          <w:rFonts w:ascii="Times New Roman" w:hAnsi="Times New Roman" w:cs="Times New Roman"/>
        </w:rPr>
        <w:t>L</w:t>
      </w:r>
      <w:r w:rsidR="00C934B2">
        <w:rPr>
          <w:rFonts w:ascii="Times New Roman" w:hAnsi="Times New Roman" w:cs="Times New Roman"/>
        </w:rPr>
        <w:t xml:space="preserve">  / Division </w:t>
      </w:r>
      <w:r w:rsidR="0038376B">
        <w:rPr>
          <w:rFonts w:ascii="Times New Roman" w:hAnsi="Times New Roman" w:cs="Times New Roman"/>
        </w:rPr>
        <w:t>M</w:t>
      </w:r>
      <w:r w:rsidR="00C934B2">
        <w:rPr>
          <w:rFonts w:ascii="Times New Roman" w:hAnsi="Times New Roman" w:cs="Times New Roman"/>
        </w:rPr>
        <w:t xml:space="preserve">  / Division </w:t>
      </w:r>
      <w:r w:rsidR="0038376B">
        <w:rPr>
          <w:rFonts w:ascii="Times New Roman" w:hAnsi="Times New Roman" w:cs="Times New Roman"/>
        </w:rPr>
        <w:t>S</w:t>
      </w:r>
    </w:p>
    <w:p w14:paraId="299FC544" w14:textId="77777777" w:rsidR="004B2338" w:rsidRDefault="004B2338" w:rsidP="004B2338">
      <w:pPr>
        <w:pStyle w:val="ListParagraph"/>
        <w:spacing w:after="0" w:line="240" w:lineRule="auto"/>
        <w:ind w:left="360"/>
        <w:rPr>
          <w:rFonts w:ascii="Times New Roman" w:hAnsi="Times New Roman" w:cs="Times New Roman"/>
        </w:rPr>
      </w:pPr>
    </w:p>
    <w:p w14:paraId="715F9685" w14:textId="77777777" w:rsidR="004B2338" w:rsidRDefault="004B2338" w:rsidP="00D51AFD">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A school will receive 100 points for defeating a school in its own </w:t>
      </w:r>
      <w:r w:rsidR="007862E6">
        <w:rPr>
          <w:rFonts w:ascii="Times New Roman" w:hAnsi="Times New Roman" w:cs="Times New Roman"/>
        </w:rPr>
        <w:t>division</w:t>
      </w:r>
      <w:r>
        <w:rPr>
          <w:rFonts w:ascii="Times New Roman" w:hAnsi="Times New Roman" w:cs="Times New Roman"/>
        </w:rPr>
        <w:t>;</w:t>
      </w:r>
    </w:p>
    <w:p w14:paraId="7B1E5DD4" w14:textId="77777777" w:rsidR="00FD5AA6" w:rsidRDefault="00FD5AA6" w:rsidP="00FD5AA6">
      <w:pPr>
        <w:spacing w:after="0" w:line="240" w:lineRule="auto"/>
        <w:ind w:left="720"/>
        <w:rPr>
          <w:rFonts w:ascii="Times New Roman" w:hAnsi="Times New Roman" w:cs="Times New Roman"/>
        </w:rPr>
      </w:pPr>
      <w:r>
        <w:rPr>
          <w:rFonts w:ascii="Times New Roman" w:hAnsi="Times New Roman" w:cs="Times New Roman"/>
        </w:rPr>
        <w:t xml:space="preserve">90 points for defeating a school in one lower </w:t>
      </w:r>
      <w:r w:rsidR="007862E6">
        <w:rPr>
          <w:rFonts w:ascii="Times New Roman" w:hAnsi="Times New Roman" w:cs="Times New Roman"/>
        </w:rPr>
        <w:t>division</w:t>
      </w:r>
      <w:r>
        <w:rPr>
          <w:rFonts w:ascii="Times New Roman" w:hAnsi="Times New Roman" w:cs="Times New Roman"/>
        </w:rPr>
        <w:t>;</w:t>
      </w:r>
    </w:p>
    <w:p w14:paraId="57029569" w14:textId="77777777" w:rsidR="00FD5AA6" w:rsidRDefault="00FD5AA6" w:rsidP="00FD5AA6">
      <w:pPr>
        <w:spacing w:after="0" w:line="240" w:lineRule="auto"/>
        <w:ind w:left="720"/>
        <w:rPr>
          <w:rFonts w:ascii="Times New Roman" w:hAnsi="Times New Roman" w:cs="Times New Roman"/>
        </w:rPr>
      </w:pPr>
      <w:r>
        <w:rPr>
          <w:rFonts w:ascii="Times New Roman" w:hAnsi="Times New Roman" w:cs="Times New Roman"/>
        </w:rPr>
        <w:t xml:space="preserve">80 points for defeating a school in two lower </w:t>
      </w:r>
      <w:r w:rsidR="007862E6">
        <w:rPr>
          <w:rFonts w:ascii="Times New Roman" w:hAnsi="Times New Roman" w:cs="Times New Roman"/>
        </w:rPr>
        <w:t>divisions</w:t>
      </w:r>
      <w:r>
        <w:rPr>
          <w:rFonts w:ascii="Times New Roman" w:hAnsi="Times New Roman" w:cs="Times New Roman"/>
        </w:rPr>
        <w:t>;</w:t>
      </w:r>
    </w:p>
    <w:p w14:paraId="192ABFAE" w14:textId="77777777" w:rsidR="00FD5AA6" w:rsidRDefault="00FD5AA6" w:rsidP="00FD5AA6">
      <w:pPr>
        <w:spacing w:after="0" w:line="240" w:lineRule="auto"/>
        <w:ind w:left="720"/>
        <w:rPr>
          <w:rFonts w:ascii="Times New Roman" w:hAnsi="Times New Roman" w:cs="Times New Roman"/>
        </w:rPr>
      </w:pPr>
      <w:r>
        <w:rPr>
          <w:rFonts w:ascii="Times New Roman" w:hAnsi="Times New Roman" w:cs="Times New Roman"/>
        </w:rPr>
        <w:t xml:space="preserve">70 points foe defeating a school in three lower </w:t>
      </w:r>
      <w:r w:rsidR="007862E6">
        <w:rPr>
          <w:rFonts w:ascii="Times New Roman" w:hAnsi="Times New Roman" w:cs="Times New Roman"/>
        </w:rPr>
        <w:t>divisions</w:t>
      </w:r>
      <w:r>
        <w:rPr>
          <w:rFonts w:ascii="Times New Roman" w:hAnsi="Times New Roman" w:cs="Times New Roman"/>
        </w:rPr>
        <w:t>;</w:t>
      </w:r>
    </w:p>
    <w:p w14:paraId="18082438" w14:textId="77777777" w:rsidR="00FD5AA6" w:rsidRDefault="00FD5AA6" w:rsidP="00FD5AA6">
      <w:pPr>
        <w:spacing w:after="0" w:line="240" w:lineRule="auto"/>
        <w:ind w:left="720"/>
        <w:rPr>
          <w:rFonts w:ascii="Times New Roman" w:hAnsi="Times New Roman" w:cs="Times New Roman"/>
        </w:rPr>
      </w:pPr>
      <w:r>
        <w:rPr>
          <w:rFonts w:ascii="Times New Roman" w:hAnsi="Times New Roman" w:cs="Times New Roman"/>
        </w:rPr>
        <w:t xml:space="preserve">110 points for defeating a school in one higher </w:t>
      </w:r>
      <w:r w:rsidR="007862E6">
        <w:rPr>
          <w:rFonts w:ascii="Times New Roman" w:hAnsi="Times New Roman" w:cs="Times New Roman"/>
        </w:rPr>
        <w:t>division</w:t>
      </w:r>
      <w:r>
        <w:rPr>
          <w:rFonts w:ascii="Times New Roman" w:hAnsi="Times New Roman" w:cs="Times New Roman"/>
        </w:rPr>
        <w:t>;</w:t>
      </w:r>
    </w:p>
    <w:p w14:paraId="0B62400E" w14:textId="77777777" w:rsidR="00FD5AA6" w:rsidRDefault="00FD5AA6" w:rsidP="00FD5AA6">
      <w:pPr>
        <w:spacing w:after="0" w:line="240" w:lineRule="auto"/>
        <w:ind w:left="720"/>
        <w:rPr>
          <w:rFonts w:ascii="Times New Roman" w:hAnsi="Times New Roman" w:cs="Times New Roman"/>
        </w:rPr>
      </w:pPr>
      <w:r>
        <w:rPr>
          <w:rFonts w:ascii="Times New Roman" w:hAnsi="Times New Roman" w:cs="Times New Roman"/>
        </w:rPr>
        <w:t xml:space="preserve">120 points foe defeating a school in two higher </w:t>
      </w:r>
      <w:r w:rsidR="007862E6">
        <w:rPr>
          <w:rFonts w:ascii="Times New Roman" w:hAnsi="Times New Roman" w:cs="Times New Roman"/>
        </w:rPr>
        <w:t>divisions</w:t>
      </w:r>
      <w:r>
        <w:rPr>
          <w:rFonts w:ascii="Times New Roman" w:hAnsi="Times New Roman" w:cs="Times New Roman"/>
        </w:rPr>
        <w:t>;</w:t>
      </w:r>
    </w:p>
    <w:p w14:paraId="5340060B" w14:textId="77777777" w:rsidR="00FD5AA6" w:rsidRDefault="00FD5AA6" w:rsidP="00FD5AA6">
      <w:pPr>
        <w:spacing w:after="0" w:line="240" w:lineRule="auto"/>
        <w:ind w:left="720"/>
        <w:rPr>
          <w:rFonts w:ascii="Times New Roman" w:hAnsi="Times New Roman" w:cs="Times New Roman"/>
        </w:rPr>
      </w:pPr>
      <w:r>
        <w:rPr>
          <w:rFonts w:ascii="Times New Roman" w:hAnsi="Times New Roman" w:cs="Times New Roman"/>
        </w:rPr>
        <w:t xml:space="preserve">130 points for defeating a school in three higher </w:t>
      </w:r>
      <w:r w:rsidR="007862E6">
        <w:rPr>
          <w:rFonts w:ascii="Times New Roman" w:hAnsi="Times New Roman" w:cs="Times New Roman"/>
        </w:rPr>
        <w:t>divisions</w:t>
      </w:r>
      <w:r>
        <w:rPr>
          <w:rFonts w:ascii="Times New Roman" w:hAnsi="Times New Roman" w:cs="Times New Roman"/>
        </w:rPr>
        <w:t>.</w:t>
      </w:r>
    </w:p>
    <w:p w14:paraId="5A34AD3C" w14:textId="77777777" w:rsidR="00FD5AA6" w:rsidRDefault="00FD5AA6" w:rsidP="00FD5AA6">
      <w:pPr>
        <w:spacing w:after="0" w:line="240" w:lineRule="auto"/>
        <w:rPr>
          <w:rFonts w:ascii="Times New Roman" w:hAnsi="Times New Roman" w:cs="Times New Roman"/>
        </w:rPr>
      </w:pPr>
    </w:p>
    <w:p w14:paraId="31E6BD73" w14:textId="77777777" w:rsidR="00FD5AA6" w:rsidRDefault="00FD5AA6" w:rsidP="00D51AFD">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A school defeating a league opponent of a lower </w:t>
      </w:r>
      <w:r w:rsidR="007862E6">
        <w:rPr>
          <w:rFonts w:ascii="Times New Roman" w:hAnsi="Times New Roman" w:cs="Times New Roman"/>
        </w:rPr>
        <w:t>division</w:t>
      </w:r>
      <w:r>
        <w:rPr>
          <w:rFonts w:ascii="Times New Roman" w:hAnsi="Times New Roman" w:cs="Times New Roman"/>
        </w:rPr>
        <w:t xml:space="preserve"> will not be subject to the structure as outlined in paragraph a., but will receive 100 points.</w:t>
      </w:r>
    </w:p>
    <w:p w14:paraId="7BFEB8C5" w14:textId="77777777" w:rsidR="00270333" w:rsidRDefault="00DD7E71" w:rsidP="00270333">
      <w:pPr>
        <w:spacing w:after="0" w:line="240" w:lineRule="auto"/>
        <w:jc w:val="center"/>
        <w:rPr>
          <w:rFonts w:ascii="Times New Roman" w:hAnsi="Times New Roman" w:cs="Times New Roman"/>
        </w:rPr>
      </w:pPr>
      <w:r>
        <w:rPr>
          <w:rFonts w:ascii="Times New Roman" w:hAnsi="Times New Roman" w:cs="Times New Roman"/>
        </w:rPr>
        <w:t>9</w:t>
      </w:r>
    </w:p>
    <w:p w14:paraId="76034F28" w14:textId="77777777" w:rsidR="00FD5AA6" w:rsidRDefault="00FD5AA6" w:rsidP="00D51AFD">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lastRenderedPageBreak/>
        <w:t xml:space="preserve">The following is used </w:t>
      </w:r>
      <w:r>
        <w:rPr>
          <w:rFonts w:ascii="Times New Roman" w:hAnsi="Times New Roman" w:cs="Times New Roman"/>
          <w:b/>
          <w:u w:val="single"/>
        </w:rPr>
        <w:t>only if a game is played against an out-of-state team at the out-of-state team’s site</w:t>
      </w:r>
      <w:r>
        <w:rPr>
          <w:rFonts w:ascii="Times New Roman" w:hAnsi="Times New Roman" w:cs="Times New Roman"/>
        </w:rPr>
        <w:t xml:space="preserve">.  The out-of-state team must be a member of their </w:t>
      </w:r>
      <w:r w:rsidR="007862E6">
        <w:rPr>
          <w:rFonts w:ascii="Times New Roman" w:hAnsi="Times New Roman" w:cs="Times New Roman"/>
        </w:rPr>
        <w:t>state high school association.</w:t>
      </w:r>
    </w:p>
    <w:p w14:paraId="78009974" w14:textId="77777777" w:rsidR="007862E6" w:rsidRPr="007862E6" w:rsidRDefault="007862E6" w:rsidP="007862E6">
      <w:pPr>
        <w:pStyle w:val="ListParagraph"/>
        <w:rPr>
          <w:rFonts w:ascii="Times New Roman" w:hAnsi="Times New Roman" w:cs="Times New Roman"/>
        </w:rPr>
      </w:pPr>
    </w:p>
    <w:p w14:paraId="4A0BF4F2" w14:textId="77777777" w:rsidR="007862E6" w:rsidRDefault="007862E6" w:rsidP="007862E6">
      <w:pPr>
        <w:pStyle w:val="ListParagraph"/>
        <w:spacing w:after="0" w:line="240" w:lineRule="auto"/>
        <w:rPr>
          <w:rFonts w:ascii="Times New Roman" w:hAnsi="Times New Roman" w:cs="Times New Roman"/>
        </w:rPr>
      </w:pPr>
      <w:r>
        <w:rPr>
          <w:rFonts w:ascii="Times New Roman" w:hAnsi="Times New Roman" w:cs="Times New Roman"/>
        </w:rPr>
        <w:t>A school will receive 50 points for tying a school in its own division;</w:t>
      </w:r>
    </w:p>
    <w:p w14:paraId="47C0C0DB" w14:textId="77777777" w:rsidR="007862E6" w:rsidRDefault="007862E6" w:rsidP="007862E6">
      <w:pPr>
        <w:pStyle w:val="ListParagraph"/>
        <w:spacing w:after="0" w:line="240" w:lineRule="auto"/>
        <w:rPr>
          <w:rFonts w:ascii="Times New Roman" w:hAnsi="Times New Roman" w:cs="Times New Roman"/>
        </w:rPr>
      </w:pPr>
      <w:r>
        <w:rPr>
          <w:rFonts w:ascii="Times New Roman" w:hAnsi="Times New Roman" w:cs="Times New Roman"/>
        </w:rPr>
        <w:t>45 points for tying a school in one lower division;</w:t>
      </w:r>
    </w:p>
    <w:p w14:paraId="48B35C56" w14:textId="77777777" w:rsidR="007862E6" w:rsidRDefault="007862E6" w:rsidP="007862E6">
      <w:pPr>
        <w:pStyle w:val="ListParagraph"/>
        <w:spacing w:after="0" w:line="240" w:lineRule="auto"/>
        <w:rPr>
          <w:rFonts w:ascii="Times New Roman" w:hAnsi="Times New Roman" w:cs="Times New Roman"/>
        </w:rPr>
      </w:pPr>
      <w:r>
        <w:rPr>
          <w:rFonts w:ascii="Times New Roman" w:hAnsi="Times New Roman" w:cs="Times New Roman"/>
        </w:rPr>
        <w:t>40 points for tying a school in two lower divisions;</w:t>
      </w:r>
    </w:p>
    <w:p w14:paraId="23EA33B9" w14:textId="77777777" w:rsidR="007862E6" w:rsidRDefault="007862E6" w:rsidP="007862E6">
      <w:pPr>
        <w:pStyle w:val="ListParagraph"/>
        <w:spacing w:after="0" w:line="240" w:lineRule="auto"/>
        <w:rPr>
          <w:rFonts w:ascii="Times New Roman" w:hAnsi="Times New Roman" w:cs="Times New Roman"/>
        </w:rPr>
      </w:pPr>
      <w:r>
        <w:rPr>
          <w:rFonts w:ascii="Times New Roman" w:hAnsi="Times New Roman" w:cs="Times New Roman"/>
        </w:rPr>
        <w:t>35 points for tying a school in three lower divisions;</w:t>
      </w:r>
    </w:p>
    <w:p w14:paraId="6ACF09EF" w14:textId="77777777" w:rsidR="007862E6" w:rsidRDefault="007862E6" w:rsidP="007862E6">
      <w:pPr>
        <w:pStyle w:val="ListParagraph"/>
        <w:spacing w:after="0" w:line="240" w:lineRule="auto"/>
        <w:rPr>
          <w:rFonts w:ascii="Times New Roman" w:hAnsi="Times New Roman" w:cs="Times New Roman"/>
        </w:rPr>
      </w:pPr>
      <w:r>
        <w:rPr>
          <w:rFonts w:ascii="Times New Roman" w:hAnsi="Times New Roman" w:cs="Times New Roman"/>
        </w:rPr>
        <w:t>55 points for tying a school in one higher division;</w:t>
      </w:r>
    </w:p>
    <w:p w14:paraId="23BD0BD7" w14:textId="77777777" w:rsidR="007862E6" w:rsidRDefault="007862E6" w:rsidP="007862E6">
      <w:pPr>
        <w:pStyle w:val="ListParagraph"/>
        <w:spacing w:after="0" w:line="240" w:lineRule="auto"/>
        <w:rPr>
          <w:rFonts w:ascii="Times New Roman" w:hAnsi="Times New Roman" w:cs="Times New Roman"/>
        </w:rPr>
      </w:pPr>
      <w:r>
        <w:rPr>
          <w:rFonts w:ascii="Times New Roman" w:hAnsi="Times New Roman" w:cs="Times New Roman"/>
        </w:rPr>
        <w:t>60 points for tying a school in two higher divisions;</w:t>
      </w:r>
    </w:p>
    <w:p w14:paraId="267BEDE1" w14:textId="77777777" w:rsidR="007862E6" w:rsidRDefault="007862E6" w:rsidP="007862E6">
      <w:pPr>
        <w:pStyle w:val="ListParagraph"/>
        <w:spacing w:after="0" w:line="240" w:lineRule="auto"/>
        <w:rPr>
          <w:rFonts w:ascii="Times New Roman" w:hAnsi="Times New Roman" w:cs="Times New Roman"/>
        </w:rPr>
      </w:pPr>
      <w:r>
        <w:rPr>
          <w:rFonts w:ascii="Times New Roman" w:hAnsi="Times New Roman" w:cs="Times New Roman"/>
        </w:rPr>
        <w:t>65 points for tying a school in three higher divisions.</w:t>
      </w:r>
    </w:p>
    <w:p w14:paraId="7B61A21B" w14:textId="77777777" w:rsidR="007862E6" w:rsidRDefault="007862E6" w:rsidP="007862E6">
      <w:pPr>
        <w:spacing w:after="0" w:line="240" w:lineRule="auto"/>
        <w:rPr>
          <w:rFonts w:ascii="Times New Roman" w:hAnsi="Times New Roman" w:cs="Times New Roman"/>
        </w:rPr>
      </w:pPr>
    </w:p>
    <w:p w14:paraId="6B94F00D" w14:textId="77777777" w:rsidR="007862E6" w:rsidRDefault="007862E6" w:rsidP="00D51AFD">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A school will receive 10 points for each victory and 5 points for each tie earned by any opponent it has defeated.</w:t>
      </w:r>
    </w:p>
    <w:p w14:paraId="4BCA0182" w14:textId="77777777" w:rsidR="007862E6" w:rsidRDefault="007862E6" w:rsidP="007862E6">
      <w:pPr>
        <w:spacing w:after="0" w:line="240" w:lineRule="auto"/>
        <w:rPr>
          <w:rFonts w:ascii="Times New Roman" w:hAnsi="Times New Roman" w:cs="Times New Roman"/>
        </w:rPr>
      </w:pPr>
    </w:p>
    <w:p w14:paraId="1FA8A987" w14:textId="77777777" w:rsidR="007862E6" w:rsidRDefault="007862E6" w:rsidP="00D51AFD">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A school will receive 5 points for each victory and 2.5 points for each tie earned by an opponent it has tied.  A school will not receive any bonus points for a tie where they were the opponent.</w:t>
      </w:r>
    </w:p>
    <w:p w14:paraId="247C5698" w14:textId="77777777" w:rsidR="00270333" w:rsidRDefault="00270333" w:rsidP="00270333">
      <w:pPr>
        <w:pStyle w:val="ListParagraph"/>
        <w:spacing w:after="0" w:line="240" w:lineRule="auto"/>
        <w:rPr>
          <w:rFonts w:ascii="Times New Roman" w:hAnsi="Times New Roman" w:cs="Times New Roman"/>
        </w:rPr>
      </w:pPr>
    </w:p>
    <w:p w14:paraId="5112C1AF" w14:textId="77777777" w:rsidR="007862E6" w:rsidRDefault="007862E6" w:rsidP="00D51AFD">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The total number of playoff points will be divided by the total number of games played to determine the point value earned by each school.</w:t>
      </w:r>
    </w:p>
    <w:p w14:paraId="579D46D1" w14:textId="77777777" w:rsidR="00AF7622" w:rsidRDefault="00AF7622" w:rsidP="00AF7622">
      <w:pPr>
        <w:pStyle w:val="ListParagraph"/>
        <w:spacing w:after="0" w:line="240" w:lineRule="auto"/>
        <w:rPr>
          <w:rFonts w:ascii="Times New Roman" w:hAnsi="Times New Roman" w:cs="Times New Roman"/>
        </w:rPr>
      </w:pPr>
    </w:p>
    <w:p w14:paraId="47B29D83" w14:textId="77777777" w:rsidR="007862E6" w:rsidRDefault="007862E6" w:rsidP="00D51AFD">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The following five steps will be used in breaking ties in pairings if two or more schools finish</w:t>
      </w:r>
      <w:r w:rsidR="0017579B">
        <w:rPr>
          <w:rFonts w:ascii="Times New Roman" w:hAnsi="Times New Roman" w:cs="Times New Roman"/>
        </w:rPr>
        <w:t xml:space="preserve"> with the same point value in the same division.</w:t>
      </w:r>
    </w:p>
    <w:p w14:paraId="2A517F69" w14:textId="77777777" w:rsidR="0017579B" w:rsidRDefault="0017579B" w:rsidP="0017579B">
      <w:pPr>
        <w:pStyle w:val="ListParagraph"/>
        <w:spacing w:after="0" w:line="240" w:lineRule="auto"/>
        <w:rPr>
          <w:rFonts w:ascii="Times New Roman" w:hAnsi="Times New Roman" w:cs="Times New Roman"/>
        </w:rPr>
      </w:pPr>
    </w:p>
    <w:p w14:paraId="1391AA4D" w14:textId="77777777" w:rsidR="0017579B" w:rsidRDefault="0017579B" w:rsidP="00D51AFD">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In the event there are exactly two schools tied at the point value and the two schools have met during the regular season, the winner wins the position in question (head-to-head).</w:t>
      </w:r>
    </w:p>
    <w:p w14:paraId="563F0691" w14:textId="77777777" w:rsidR="00FF3540" w:rsidRDefault="00FF3540" w:rsidP="00D51AFD">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The wins and ties of each of the opponents are added (2 points per win and 1 point per tie) and the team with the greatest number of points wins the position in question.  This includes each opponent regardless of whether the game was won or lost.</w:t>
      </w:r>
    </w:p>
    <w:p w14:paraId="4AEBC42A" w14:textId="77777777" w:rsidR="00FF3540" w:rsidRDefault="00FF3540" w:rsidP="00D51AFD">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The team that defeated the highest rated (CIAC point system) team wins the position in question.</w:t>
      </w:r>
    </w:p>
    <w:p w14:paraId="51D150C7" w14:textId="77777777" w:rsidR="00FF3540" w:rsidRDefault="00FF3540" w:rsidP="00D51AFD">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The team with the best winning percentage wins the position in question.</w:t>
      </w:r>
    </w:p>
    <w:p w14:paraId="6614D41B" w14:textId="77777777" w:rsidR="00FF3540" w:rsidRDefault="00FF3540" w:rsidP="00D51AFD">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Each team will be assigned</w:t>
      </w:r>
      <w:r w:rsidR="00842D7E">
        <w:rPr>
          <w:rFonts w:ascii="Times New Roman" w:hAnsi="Times New Roman" w:cs="Times New Roman"/>
        </w:rPr>
        <w:t xml:space="preserve"> a computer-generated random “tiebreaker number” two weeks prior to the end of the season.  If there is still no winner after the first ten criteria in this section are applied then the team with the highest random tiebreaker number will be the winner of the position in question.</w:t>
      </w:r>
    </w:p>
    <w:p w14:paraId="481A0CA4" w14:textId="77777777" w:rsidR="00842D7E" w:rsidRDefault="00842D7E" w:rsidP="00842D7E">
      <w:pPr>
        <w:spacing w:after="0" w:line="240" w:lineRule="auto"/>
        <w:rPr>
          <w:rFonts w:ascii="Times New Roman" w:hAnsi="Times New Roman" w:cs="Times New Roman"/>
        </w:rPr>
      </w:pPr>
    </w:p>
    <w:p w14:paraId="2A63BA95" w14:textId="77777777" w:rsidR="00842D7E" w:rsidRDefault="00842D7E" w:rsidP="00D51AFD">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The top eight (8) teams in each division will qualify for the </w:t>
      </w:r>
      <w:r w:rsidR="00803F48">
        <w:rPr>
          <w:rFonts w:ascii="Times New Roman" w:hAnsi="Times New Roman" w:cs="Times New Roman"/>
        </w:rPr>
        <w:t>quarter</w:t>
      </w:r>
      <w:r>
        <w:rPr>
          <w:rFonts w:ascii="Times New Roman" w:hAnsi="Times New Roman" w:cs="Times New Roman"/>
        </w:rPr>
        <w:t>-final games (32 teams total).</w:t>
      </w:r>
    </w:p>
    <w:p w14:paraId="4EF9B926" w14:textId="77777777" w:rsidR="00842D7E" w:rsidRDefault="00842D7E" w:rsidP="00842D7E">
      <w:pPr>
        <w:pStyle w:val="ListParagraph"/>
        <w:spacing w:after="0" w:line="240" w:lineRule="auto"/>
        <w:rPr>
          <w:rFonts w:ascii="Times New Roman" w:hAnsi="Times New Roman" w:cs="Times New Roman"/>
        </w:rPr>
      </w:pPr>
    </w:p>
    <w:p w14:paraId="5D40CA88" w14:textId="77777777" w:rsidR="003054DD" w:rsidRDefault="003054DD" w:rsidP="003054DD">
      <w:pPr>
        <w:spacing w:after="0" w:line="240" w:lineRule="auto"/>
        <w:ind w:left="720"/>
        <w:rPr>
          <w:rFonts w:ascii="Times New Roman" w:hAnsi="Times New Roman" w:cs="Times New Roman"/>
        </w:rPr>
      </w:pPr>
      <w:r>
        <w:rPr>
          <w:rFonts w:ascii="Times New Roman" w:hAnsi="Times New Roman" w:cs="Times New Roman"/>
          <w:b/>
          <w:u w:val="single"/>
        </w:rPr>
        <w:t>Tournament Format for 20</w:t>
      </w:r>
      <w:r w:rsidR="00852DA5">
        <w:rPr>
          <w:rFonts w:ascii="Times New Roman" w:hAnsi="Times New Roman" w:cs="Times New Roman"/>
          <w:b/>
          <w:u w:val="single"/>
        </w:rPr>
        <w:t>20</w:t>
      </w:r>
      <w:r>
        <w:rPr>
          <w:rFonts w:ascii="Times New Roman" w:hAnsi="Times New Roman" w:cs="Times New Roman"/>
        </w:rPr>
        <w:t xml:space="preserve"> – The 20</w:t>
      </w:r>
      <w:r w:rsidR="00852DA5">
        <w:rPr>
          <w:rFonts w:ascii="Times New Roman" w:hAnsi="Times New Roman" w:cs="Times New Roman"/>
        </w:rPr>
        <w:t>20</w:t>
      </w:r>
      <w:r>
        <w:rPr>
          <w:rFonts w:ascii="Times New Roman" w:hAnsi="Times New Roman" w:cs="Times New Roman"/>
        </w:rPr>
        <w:t xml:space="preserve"> championships will be played in a three game format – quarter-finals on </w:t>
      </w:r>
      <w:r w:rsidR="00C934B2">
        <w:rPr>
          <w:rFonts w:ascii="Times New Roman" w:hAnsi="Times New Roman" w:cs="Times New Roman"/>
        </w:rPr>
        <w:t xml:space="preserve">December </w:t>
      </w:r>
      <w:r w:rsidR="00852DA5">
        <w:rPr>
          <w:rFonts w:ascii="Times New Roman" w:hAnsi="Times New Roman" w:cs="Times New Roman"/>
        </w:rPr>
        <w:t>1</w:t>
      </w:r>
      <w:r w:rsidR="00C934B2">
        <w:rPr>
          <w:rFonts w:ascii="Times New Roman" w:hAnsi="Times New Roman" w:cs="Times New Roman"/>
        </w:rPr>
        <w:t>, 20</w:t>
      </w:r>
      <w:r w:rsidR="00852DA5">
        <w:rPr>
          <w:rFonts w:ascii="Times New Roman" w:hAnsi="Times New Roman" w:cs="Times New Roman"/>
        </w:rPr>
        <w:t>20</w:t>
      </w:r>
      <w:r>
        <w:rPr>
          <w:rFonts w:ascii="Times New Roman" w:hAnsi="Times New Roman" w:cs="Times New Roman"/>
        </w:rPr>
        <w:t xml:space="preserve">, semi-finals on </w:t>
      </w:r>
      <w:r w:rsidR="00DB1530">
        <w:rPr>
          <w:rFonts w:ascii="Times New Roman" w:hAnsi="Times New Roman" w:cs="Times New Roman"/>
        </w:rPr>
        <w:t xml:space="preserve">Sunday, </w:t>
      </w:r>
      <w:r w:rsidR="00C934B2">
        <w:rPr>
          <w:rFonts w:ascii="Times New Roman" w:hAnsi="Times New Roman" w:cs="Times New Roman"/>
        </w:rPr>
        <w:t xml:space="preserve">December </w:t>
      </w:r>
      <w:r w:rsidR="00852DA5">
        <w:rPr>
          <w:rFonts w:ascii="Times New Roman" w:hAnsi="Times New Roman" w:cs="Times New Roman"/>
        </w:rPr>
        <w:t>6</w:t>
      </w:r>
      <w:r w:rsidR="00C934B2">
        <w:rPr>
          <w:rFonts w:ascii="Times New Roman" w:hAnsi="Times New Roman" w:cs="Times New Roman"/>
        </w:rPr>
        <w:t>, 20</w:t>
      </w:r>
      <w:r w:rsidR="00852DA5">
        <w:rPr>
          <w:rFonts w:ascii="Times New Roman" w:hAnsi="Times New Roman" w:cs="Times New Roman"/>
        </w:rPr>
        <w:t>20</w:t>
      </w:r>
      <w:r>
        <w:rPr>
          <w:rFonts w:ascii="Times New Roman" w:hAnsi="Times New Roman" w:cs="Times New Roman"/>
        </w:rPr>
        <w:t xml:space="preserve"> and finals on Saturday, </w:t>
      </w:r>
      <w:r w:rsidR="00C934B2">
        <w:rPr>
          <w:rFonts w:ascii="Times New Roman" w:hAnsi="Times New Roman" w:cs="Times New Roman"/>
        </w:rPr>
        <w:t>December 1</w:t>
      </w:r>
      <w:r w:rsidR="00852DA5">
        <w:rPr>
          <w:rFonts w:ascii="Times New Roman" w:hAnsi="Times New Roman" w:cs="Times New Roman"/>
        </w:rPr>
        <w:t>2</w:t>
      </w:r>
      <w:r w:rsidR="00C934B2">
        <w:rPr>
          <w:rFonts w:ascii="Times New Roman" w:hAnsi="Times New Roman" w:cs="Times New Roman"/>
        </w:rPr>
        <w:t>, 20</w:t>
      </w:r>
      <w:r w:rsidR="00852DA5">
        <w:rPr>
          <w:rFonts w:ascii="Times New Roman" w:hAnsi="Times New Roman" w:cs="Times New Roman"/>
        </w:rPr>
        <w:t>20</w:t>
      </w:r>
      <w:r>
        <w:rPr>
          <w:rFonts w:ascii="Times New Roman" w:hAnsi="Times New Roman" w:cs="Times New Roman"/>
        </w:rPr>
        <w:t xml:space="preserve">.  The top thirty-two (32) teams, eight from each of the four divisions, will qualify for the championships.  Quarter-finals and semi-finals will be played at the site of the higher ranked team with the start time to be announced.  The sites for the finals will be determined by the Football Committee and </w:t>
      </w:r>
      <w:r w:rsidR="00622CB0">
        <w:rPr>
          <w:rFonts w:ascii="Times New Roman" w:hAnsi="Times New Roman" w:cs="Times New Roman"/>
        </w:rPr>
        <w:t>all sites for all levels of tournament play must have lights.</w:t>
      </w:r>
      <w:r w:rsidR="009A01CD">
        <w:rPr>
          <w:rFonts w:ascii="Times New Roman" w:hAnsi="Times New Roman" w:cs="Times New Roman"/>
        </w:rPr>
        <w:t xml:space="preserve">  If a site is a natural grass field, an alternative site that is artificially surfaced</w:t>
      </w:r>
      <w:r w:rsidR="002A022A">
        <w:rPr>
          <w:rFonts w:ascii="Times New Roman" w:hAnsi="Times New Roman" w:cs="Times New Roman"/>
        </w:rPr>
        <w:t>,</w:t>
      </w:r>
      <w:r w:rsidR="009A01CD">
        <w:rPr>
          <w:rFonts w:ascii="Times New Roman" w:hAnsi="Times New Roman" w:cs="Times New Roman"/>
        </w:rPr>
        <w:t xml:space="preserve"> must be named prior to tournament play in case weather conditions dictate that a grass field is not playable.</w:t>
      </w:r>
      <w:r w:rsidR="00C934B2">
        <w:rPr>
          <w:rFonts w:ascii="Times New Roman" w:hAnsi="Times New Roman" w:cs="Times New Roman"/>
        </w:rPr>
        <w:t xml:space="preserve">  The CIAC Football Tournament Director has the authority to move the game if the field is deemed unplayable.</w:t>
      </w:r>
    </w:p>
    <w:p w14:paraId="19A6BA8B" w14:textId="77777777" w:rsidR="00EF561E" w:rsidRPr="00EF561E" w:rsidRDefault="00EF561E" w:rsidP="00842D7E">
      <w:pPr>
        <w:pStyle w:val="ListParagraph"/>
        <w:spacing w:after="0" w:line="240" w:lineRule="auto"/>
        <w:rPr>
          <w:rFonts w:ascii="Times New Roman" w:hAnsi="Times New Roman" w:cs="Times New Roman"/>
        </w:rPr>
      </w:pPr>
    </w:p>
    <w:p w14:paraId="2C4F38FE" w14:textId="77777777" w:rsidR="00842D7E" w:rsidRPr="003054DD" w:rsidRDefault="00026265" w:rsidP="00D51AFD">
      <w:pPr>
        <w:pStyle w:val="ListParagraph"/>
        <w:numPr>
          <w:ilvl w:val="0"/>
          <w:numId w:val="7"/>
        </w:numPr>
        <w:spacing w:after="0" w:line="240" w:lineRule="auto"/>
        <w:rPr>
          <w:rFonts w:ascii="Times New Roman" w:hAnsi="Times New Roman" w:cs="Times New Roman"/>
          <w:b/>
        </w:rPr>
      </w:pPr>
      <w:r w:rsidRPr="00026265">
        <w:rPr>
          <w:rFonts w:ascii="Times New Roman" w:hAnsi="Times New Roman" w:cs="Times New Roman"/>
          <w:b/>
        </w:rPr>
        <w:t>CHAMPIONSHIP SITE</w:t>
      </w:r>
      <w:r w:rsidR="00935A11">
        <w:rPr>
          <w:rFonts w:ascii="Times New Roman" w:hAnsi="Times New Roman" w:cs="Times New Roman"/>
          <w:b/>
        </w:rPr>
        <w:t>S</w:t>
      </w:r>
      <w:r w:rsidR="00842D7E" w:rsidRPr="00026265">
        <w:rPr>
          <w:rFonts w:ascii="Times New Roman" w:hAnsi="Times New Roman" w:cs="Times New Roman"/>
        </w:rPr>
        <w:t>:</w:t>
      </w:r>
      <w:r w:rsidR="00803F48">
        <w:rPr>
          <w:rFonts w:ascii="Times New Roman" w:hAnsi="Times New Roman" w:cs="Times New Roman"/>
        </w:rPr>
        <w:t xml:space="preserve">  </w:t>
      </w:r>
      <w:r>
        <w:rPr>
          <w:rFonts w:ascii="Times New Roman" w:hAnsi="Times New Roman" w:cs="Times New Roman"/>
        </w:rPr>
        <w:t>To be determined</w:t>
      </w:r>
      <w:r w:rsidR="00622CB0">
        <w:rPr>
          <w:rFonts w:ascii="Times New Roman" w:hAnsi="Times New Roman" w:cs="Times New Roman"/>
        </w:rPr>
        <w:t xml:space="preserve"> – All must have lights</w:t>
      </w:r>
      <w:r w:rsidR="002A022A">
        <w:rPr>
          <w:rFonts w:ascii="Times New Roman" w:hAnsi="Times New Roman" w:cs="Times New Roman"/>
        </w:rPr>
        <w:t xml:space="preserve">, </w:t>
      </w:r>
      <w:r w:rsidR="00C934B2">
        <w:rPr>
          <w:rFonts w:ascii="Times New Roman" w:hAnsi="Times New Roman" w:cs="Times New Roman"/>
        </w:rPr>
        <w:t xml:space="preserve">be properly lined, </w:t>
      </w:r>
      <w:r w:rsidR="00FE1765">
        <w:rPr>
          <w:rFonts w:ascii="Times New Roman" w:hAnsi="Times New Roman" w:cs="Times New Roman"/>
        </w:rPr>
        <w:t xml:space="preserve">access to lavatory facilities, </w:t>
      </w:r>
      <w:r w:rsidR="002A022A">
        <w:rPr>
          <w:rFonts w:ascii="Times New Roman" w:hAnsi="Times New Roman" w:cs="Times New Roman"/>
        </w:rPr>
        <w:t>a sheltered, heated and lighted area for teams to prepare</w:t>
      </w:r>
      <w:r w:rsidR="00FE1765">
        <w:rPr>
          <w:rFonts w:ascii="Times New Roman" w:hAnsi="Times New Roman" w:cs="Times New Roman"/>
        </w:rPr>
        <w:t xml:space="preserve"> both</w:t>
      </w:r>
      <w:r w:rsidR="002A022A">
        <w:rPr>
          <w:rFonts w:ascii="Times New Roman" w:hAnsi="Times New Roman" w:cs="Times New Roman"/>
        </w:rPr>
        <w:t xml:space="preserve"> at half-time, and prior to the game.  While a locker room may be used, some better choices may be available</w:t>
      </w:r>
      <w:r w:rsidR="00FE1765">
        <w:rPr>
          <w:rFonts w:ascii="Times New Roman" w:hAnsi="Times New Roman" w:cs="Times New Roman"/>
        </w:rPr>
        <w:t xml:space="preserve"> as long as they meet the criteria and maintain privacy a</w:t>
      </w:r>
      <w:r w:rsidR="00AF6A3A">
        <w:rPr>
          <w:rFonts w:ascii="Times New Roman" w:hAnsi="Times New Roman" w:cs="Times New Roman"/>
        </w:rPr>
        <w:t>nd security for the athletes.  Wearing cleats must be allowed in these areas.</w:t>
      </w:r>
    </w:p>
    <w:p w14:paraId="764A4196" w14:textId="77777777" w:rsidR="003054DD" w:rsidRDefault="003054DD" w:rsidP="003054DD">
      <w:pPr>
        <w:pStyle w:val="ListParagraph"/>
        <w:spacing w:after="0" w:line="240" w:lineRule="auto"/>
        <w:rPr>
          <w:rFonts w:ascii="Times New Roman" w:hAnsi="Times New Roman" w:cs="Times New Roman"/>
          <w:b/>
        </w:rPr>
      </w:pPr>
    </w:p>
    <w:p w14:paraId="19C3051D" w14:textId="77777777" w:rsidR="003054DD" w:rsidRPr="003054DD" w:rsidRDefault="003054DD" w:rsidP="003054DD">
      <w:pPr>
        <w:pStyle w:val="ListParagraph"/>
        <w:spacing w:after="0" w:line="240" w:lineRule="auto"/>
        <w:rPr>
          <w:rFonts w:ascii="Times New Roman" w:hAnsi="Times New Roman" w:cs="Times New Roman"/>
        </w:rPr>
      </w:pPr>
      <w:r>
        <w:rPr>
          <w:rFonts w:ascii="Times New Roman" w:hAnsi="Times New Roman" w:cs="Times New Roman"/>
          <w:b/>
        </w:rPr>
        <w:t>Quarter-final games</w:t>
      </w:r>
      <w:r>
        <w:rPr>
          <w:rFonts w:ascii="Times New Roman" w:hAnsi="Times New Roman" w:cs="Times New Roman"/>
        </w:rPr>
        <w:t xml:space="preserve"> will be held on </w:t>
      </w:r>
      <w:r w:rsidR="000D30D8">
        <w:rPr>
          <w:rFonts w:ascii="Times New Roman" w:hAnsi="Times New Roman" w:cs="Times New Roman"/>
        </w:rPr>
        <w:t>Tuesday</w:t>
      </w:r>
      <w:r w:rsidR="006D0F2A">
        <w:rPr>
          <w:rFonts w:ascii="Times New Roman" w:hAnsi="Times New Roman" w:cs="Times New Roman"/>
        </w:rPr>
        <w:t xml:space="preserve">, </w:t>
      </w:r>
      <w:r w:rsidR="00C934B2">
        <w:rPr>
          <w:rFonts w:ascii="Times New Roman" w:hAnsi="Times New Roman" w:cs="Times New Roman"/>
        </w:rPr>
        <w:t xml:space="preserve">December </w:t>
      </w:r>
      <w:r w:rsidR="00852DA5">
        <w:rPr>
          <w:rFonts w:ascii="Times New Roman" w:hAnsi="Times New Roman" w:cs="Times New Roman"/>
        </w:rPr>
        <w:t>1</w:t>
      </w:r>
      <w:r w:rsidR="00C934B2">
        <w:rPr>
          <w:rFonts w:ascii="Times New Roman" w:hAnsi="Times New Roman" w:cs="Times New Roman"/>
        </w:rPr>
        <w:t>, 20</w:t>
      </w:r>
      <w:r w:rsidR="00852DA5">
        <w:rPr>
          <w:rFonts w:ascii="Times New Roman" w:hAnsi="Times New Roman" w:cs="Times New Roman"/>
        </w:rPr>
        <w:t>20</w:t>
      </w:r>
      <w:r>
        <w:rPr>
          <w:rFonts w:ascii="Times New Roman" w:hAnsi="Times New Roman" w:cs="Times New Roman"/>
        </w:rPr>
        <w:t xml:space="preserve"> – Site of the higher ranked team</w:t>
      </w:r>
    </w:p>
    <w:p w14:paraId="69A7F97B" w14:textId="77777777" w:rsidR="00842D7E" w:rsidRDefault="00842D7E" w:rsidP="00842D7E">
      <w:pPr>
        <w:pStyle w:val="ListParagraph"/>
        <w:spacing w:after="0" w:line="240" w:lineRule="auto"/>
        <w:rPr>
          <w:rFonts w:ascii="Times New Roman" w:hAnsi="Times New Roman" w:cs="Times New Roman"/>
        </w:rPr>
      </w:pPr>
      <w:r>
        <w:rPr>
          <w:rFonts w:ascii="Times New Roman" w:hAnsi="Times New Roman" w:cs="Times New Roman"/>
          <w:b/>
        </w:rPr>
        <w:t>Semi-final games</w:t>
      </w:r>
      <w:r>
        <w:rPr>
          <w:rFonts w:ascii="Times New Roman" w:hAnsi="Times New Roman" w:cs="Times New Roman"/>
        </w:rPr>
        <w:t xml:space="preserve"> will be held on </w:t>
      </w:r>
      <w:r w:rsidR="00DB1530">
        <w:rPr>
          <w:rFonts w:ascii="Times New Roman" w:hAnsi="Times New Roman" w:cs="Times New Roman"/>
        </w:rPr>
        <w:t xml:space="preserve">Sunday, December </w:t>
      </w:r>
      <w:r w:rsidR="00852DA5">
        <w:rPr>
          <w:rFonts w:ascii="Times New Roman" w:hAnsi="Times New Roman" w:cs="Times New Roman"/>
        </w:rPr>
        <w:t>6</w:t>
      </w:r>
      <w:r w:rsidR="00DB1530">
        <w:rPr>
          <w:rFonts w:ascii="Times New Roman" w:hAnsi="Times New Roman" w:cs="Times New Roman"/>
        </w:rPr>
        <w:t>, 20</w:t>
      </w:r>
      <w:r w:rsidR="00852DA5">
        <w:rPr>
          <w:rFonts w:ascii="Times New Roman" w:hAnsi="Times New Roman" w:cs="Times New Roman"/>
        </w:rPr>
        <w:t>20</w:t>
      </w:r>
      <w:r>
        <w:rPr>
          <w:rFonts w:ascii="Times New Roman" w:hAnsi="Times New Roman" w:cs="Times New Roman"/>
        </w:rPr>
        <w:t xml:space="preserve"> – </w:t>
      </w:r>
      <w:r w:rsidR="00935A11">
        <w:rPr>
          <w:rFonts w:ascii="Times New Roman" w:hAnsi="Times New Roman" w:cs="Times New Roman"/>
        </w:rPr>
        <w:t>Site of the higher ranked team</w:t>
      </w:r>
    </w:p>
    <w:p w14:paraId="6C1ADC9E" w14:textId="77777777" w:rsidR="00842D7E" w:rsidRDefault="00842D7E" w:rsidP="00842D7E">
      <w:pPr>
        <w:pStyle w:val="ListParagraph"/>
        <w:spacing w:after="0" w:line="240" w:lineRule="auto"/>
        <w:rPr>
          <w:rFonts w:ascii="Times New Roman" w:hAnsi="Times New Roman" w:cs="Times New Roman"/>
        </w:rPr>
      </w:pPr>
      <w:r>
        <w:rPr>
          <w:rFonts w:ascii="Times New Roman" w:hAnsi="Times New Roman" w:cs="Times New Roman"/>
          <w:b/>
        </w:rPr>
        <w:t>Final games</w:t>
      </w:r>
      <w:r>
        <w:rPr>
          <w:rFonts w:ascii="Times New Roman" w:hAnsi="Times New Roman" w:cs="Times New Roman"/>
        </w:rPr>
        <w:t xml:space="preserve"> will be held on Saturday, December </w:t>
      </w:r>
      <w:r w:rsidR="00C934B2">
        <w:rPr>
          <w:rFonts w:ascii="Times New Roman" w:hAnsi="Times New Roman" w:cs="Times New Roman"/>
        </w:rPr>
        <w:t>1</w:t>
      </w:r>
      <w:r w:rsidR="00852DA5">
        <w:rPr>
          <w:rFonts w:ascii="Times New Roman" w:hAnsi="Times New Roman" w:cs="Times New Roman"/>
        </w:rPr>
        <w:t>2</w:t>
      </w:r>
      <w:r w:rsidR="006D0F2A">
        <w:rPr>
          <w:rFonts w:ascii="Times New Roman" w:hAnsi="Times New Roman" w:cs="Times New Roman"/>
        </w:rPr>
        <w:t>, 20</w:t>
      </w:r>
      <w:r w:rsidR="00852DA5">
        <w:rPr>
          <w:rFonts w:ascii="Times New Roman" w:hAnsi="Times New Roman" w:cs="Times New Roman"/>
        </w:rPr>
        <w:t>20</w:t>
      </w:r>
      <w:r>
        <w:rPr>
          <w:rFonts w:ascii="Times New Roman" w:hAnsi="Times New Roman" w:cs="Times New Roman"/>
        </w:rPr>
        <w:t xml:space="preserve"> at </w:t>
      </w:r>
      <w:r w:rsidR="00026265">
        <w:rPr>
          <w:rFonts w:ascii="Times New Roman" w:hAnsi="Times New Roman" w:cs="Times New Roman"/>
        </w:rPr>
        <w:t>site</w:t>
      </w:r>
      <w:r w:rsidR="00935A11">
        <w:rPr>
          <w:rFonts w:ascii="Times New Roman" w:hAnsi="Times New Roman" w:cs="Times New Roman"/>
        </w:rPr>
        <w:t>s</w:t>
      </w:r>
      <w:r w:rsidR="00026265">
        <w:rPr>
          <w:rFonts w:ascii="Times New Roman" w:hAnsi="Times New Roman" w:cs="Times New Roman"/>
        </w:rPr>
        <w:t xml:space="preserve"> to be determined. </w:t>
      </w:r>
    </w:p>
    <w:p w14:paraId="5D8E79AE" w14:textId="77777777" w:rsidR="009726DD" w:rsidRDefault="009726DD" w:rsidP="00842D7E">
      <w:pPr>
        <w:pStyle w:val="ListParagraph"/>
        <w:spacing w:after="0" w:line="240" w:lineRule="auto"/>
        <w:rPr>
          <w:rFonts w:ascii="Times New Roman" w:hAnsi="Times New Roman" w:cs="Times New Roman"/>
        </w:rPr>
      </w:pPr>
    </w:p>
    <w:p w14:paraId="3DDEF1C9" w14:textId="77777777" w:rsidR="009726DD" w:rsidRDefault="009726DD" w:rsidP="00842D7E">
      <w:pPr>
        <w:pStyle w:val="ListParagraph"/>
        <w:spacing w:after="0" w:line="240" w:lineRule="auto"/>
        <w:rPr>
          <w:rFonts w:ascii="Times New Roman" w:hAnsi="Times New Roman" w:cs="Times New Roman"/>
        </w:rPr>
      </w:pPr>
    </w:p>
    <w:p w14:paraId="2CEE833D" w14:textId="77777777" w:rsidR="009726DD" w:rsidRDefault="009726DD" w:rsidP="00842D7E">
      <w:pPr>
        <w:pStyle w:val="ListParagraph"/>
        <w:spacing w:after="0" w:line="240" w:lineRule="auto"/>
        <w:rPr>
          <w:rFonts w:ascii="Times New Roman" w:hAnsi="Times New Roman" w:cs="Times New Roman"/>
        </w:rPr>
      </w:pPr>
    </w:p>
    <w:p w14:paraId="552D7F1F" w14:textId="77777777" w:rsidR="00AF7622" w:rsidRDefault="00270333" w:rsidP="00270333">
      <w:pPr>
        <w:spacing w:after="0" w:line="240" w:lineRule="auto"/>
        <w:jc w:val="center"/>
        <w:rPr>
          <w:rFonts w:ascii="Times New Roman" w:hAnsi="Times New Roman" w:cs="Times New Roman"/>
        </w:rPr>
      </w:pPr>
      <w:r>
        <w:rPr>
          <w:rFonts w:ascii="Times New Roman" w:hAnsi="Times New Roman" w:cs="Times New Roman"/>
        </w:rPr>
        <w:t>1</w:t>
      </w:r>
      <w:r w:rsidR="00DD7E71">
        <w:rPr>
          <w:rFonts w:ascii="Times New Roman" w:hAnsi="Times New Roman" w:cs="Times New Roman"/>
        </w:rPr>
        <w:t>0</w:t>
      </w:r>
    </w:p>
    <w:p w14:paraId="4D72986F" w14:textId="77777777" w:rsidR="00AF7622" w:rsidRDefault="00AF7622" w:rsidP="00AF7622">
      <w:pPr>
        <w:spacing w:after="0" w:line="240" w:lineRule="auto"/>
        <w:jc w:val="center"/>
        <w:rPr>
          <w:rFonts w:ascii="Times New Roman" w:hAnsi="Times New Roman" w:cs="Times New Roman"/>
        </w:rPr>
      </w:pPr>
      <w:r>
        <w:rPr>
          <w:rFonts w:ascii="Times New Roman" w:hAnsi="Times New Roman" w:cs="Times New Roman"/>
        </w:rPr>
        <w:lastRenderedPageBreak/>
        <w:t>CONNECTICUT INTERSCHOLASTIC ATHLETIC CONFERENCE</w:t>
      </w:r>
    </w:p>
    <w:p w14:paraId="404EC1CD" w14:textId="77777777" w:rsidR="00622CB0" w:rsidRDefault="00622CB0" w:rsidP="00AF7622">
      <w:pPr>
        <w:spacing w:after="0" w:line="240" w:lineRule="auto"/>
        <w:jc w:val="center"/>
        <w:rPr>
          <w:rFonts w:ascii="Times New Roman" w:hAnsi="Times New Roman" w:cs="Times New Roman"/>
        </w:rPr>
      </w:pPr>
    </w:p>
    <w:p w14:paraId="286DA965" w14:textId="77777777" w:rsidR="00AF7622" w:rsidRDefault="00AF7622" w:rsidP="00AF7622">
      <w:pPr>
        <w:pStyle w:val="Heading4"/>
      </w:pPr>
      <w:r>
        <w:t>20</w:t>
      </w:r>
      <w:r w:rsidR="00852DA5">
        <w:t>20</w:t>
      </w:r>
      <w:r>
        <w:t xml:space="preserve"> CONNECTICUT HIGH SCHOOL FOOTBALL PLAYOFF INFORMATION</w:t>
      </w:r>
    </w:p>
    <w:p w14:paraId="12084BF4" w14:textId="77777777" w:rsidR="00AF7622" w:rsidRDefault="00AF7622" w:rsidP="00AF7622">
      <w:pPr>
        <w:spacing w:after="0" w:line="240" w:lineRule="auto"/>
        <w:jc w:val="center"/>
        <w:rPr>
          <w:rFonts w:ascii="Times New Roman" w:hAnsi="Times New Roman" w:cs="Times New Roman"/>
        </w:rPr>
      </w:pPr>
    </w:p>
    <w:p w14:paraId="63569552" w14:textId="77777777" w:rsidR="00AF7622" w:rsidRDefault="00BE2574" w:rsidP="00AF7622">
      <w:pPr>
        <w:spacing w:after="0" w:line="240" w:lineRule="auto"/>
        <w:rPr>
          <w:rFonts w:ascii="Times New Roman" w:hAnsi="Times New Roman" w:cs="Times New Roman"/>
        </w:rPr>
      </w:pPr>
      <w:r>
        <w:rPr>
          <w:rFonts w:ascii="Times New Roman" w:hAnsi="Times New Roman" w:cs="Times New Roman"/>
          <w:b/>
          <w:u w:val="single"/>
        </w:rPr>
        <w:t>TIE-BREAK REQUIREMENT</w:t>
      </w:r>
      <w:r>
        <w:rPr>
          <w:rFonts w:ascii="Times New Roman" w:hAnsi="Times New Roman" w:cs="Times New Roman"/>
        </w:rPr>
        <w:t xml:space="preserve"> </w:t>
      </w:r>
      <w:r w:rsidR="007B2F18">
        <w:rPr>
          <w:rFonts w:ascii="Times New Roman" w:hAnsi="Times New Roman" w:cs="Times New Roman"/>
        </w:rPr>
        <w:t>– The CIAC Football Committee voted that starting with the 201</w:t>
      </w:r>
      <w:r w:rsidR="001647D3">
        <w:rPr>
          <w:rFonts w:ascii="Times New Roman" w:hAnsi="Times New Roman" w:cs="Times New Roman"/>
        </w:rPr>
        <w:t>3</w:t>
      </w:r>
      <w:r w:rsidR="007B2F18">
        <w:rPr>
          <w:rFonts w:ascii="Times New Roman" w:hAnsi="Times New Roman" w:cs="Times New Roman"/>
        </w:rPr>
        <w:t xml:space="preserve"> season it is now mandatory that all games played against member schools will use the CIAC tie-break procedures during the regular and post-season.</w:t>
      </w:r>
    </w:p>
    <w:p w14:paraId="0BAB6826" w14:textId="77777777" w:rsidR="007B2F18" w:rsidRDefault="007B2F18" w:rsidP="00AF7622">
      <w:pPr>
        <w:spacing w:after="0" w:line="240" w:lineRule="auto"/>
        <w:rPr>
          <w:rFonts w:ascii="Times New Roman" w:hAnsi="Times New Roman" w:cs="Times New Roman"/>
        </w:rPr>
      </w:pPr>
    </w:p>
    <w:p w14:paraId="49C728DC" w14:textId="77777777" w:rsidR="007B2F18" w:rsidRPr="00505D5A" w:rsidRDefault="007B2F18" w:rsidP="00AF7622">
      <w:pPr>
        <w:spacing w:after="0" w:line="240" w:lineRule="auto"/>
        <w:rPr>
          <w:rFonts w:ascii="Times New Roman" w:hAnsi="Times New Roman" w:cs="Times New Roman"/>
          <w:b/>
        </w:rPr>
      </w:pPr>
      <w:r w:rsidRPr="00505D5A">
        <w:rPr>
          <w:rFonts w:ascii="Times New Roman" w:hAnsi="Times New Roman" w:cs="Times New Roman"/>
          <w:b/>
        </w:rPr>
        <w:t>All games played against out-of-state teams who are members of their state association will not be bound by this rule in 20</w:t>
      </w:r>
      <w:r w:rsidR="00852DA5">
        <w:rPr>
          <w:rFonts w:ascii="Times New Roman" w:hAnsi="Times New Roman" w:cs="Times New Roman"/>
          <w:b/>
        </w:rPr>
        <w:t>20</w:t>
      </w:r>
      <w:r w:rsidR="00505D5A" w:rsidRPr="00505D5A">
        <w:rPr>
          <w:rFonts w:ascii="Times New Roman" w:hAnsi="Times New Roman" w:cs="Times New Roman"/>
          <w:b/>
        </w:rPr>
        <w:t xml:space="preserve"> when the game is played at the site of the out-of-state team.</w:t>
      </w:r>
    </w:p>
    <w:p w14:paraId="78775C75" w14:textId="77777777" w:rsidR="007B2F18" w:rsidRDefault="007B2F18" w:rsidP="00AF7622">
      <w:pPr>
        <w:spacing w:after="0" w:line="240" w:lineRule="auto"/>
        <w:rPr>
          <w:rFonts w:ascii="Times New Roman" w:hAnsi="Times New Roman" w:cs="Times New Roman"/>
        </w:rPr>
      </w:pPr>
    </w:p>
    <w:p w14:paraId="1622DADC" w14:textId="77777777" w:rsidR="007B2F18" w:rsidRDefault="00BE2574" w:rsidP="00AF7622">
      <w:pPr>
        <w:spacing w:after="0" w:line="240" w:lineRule="auto"/>
        <w:rPr>
          <w:rFonts w:ascii="Times New Roman" w:hAnsi="Times New Roman" w:cs="Times New Roman"/>
        </w:rPr>
      </w:pPr>
      <w:r>
        <w:rPr>
          <w:rFonts w:ascii="Times New Roman" w:hAnsi="Times New Roman" w:cs="Times New Roman"/>
          <w:b/>
          <w:u w:val="single"/>
        </w:rPr>
        <w:t>TOURNAMENT ROSTERS, ENTRY FORM AND ENTRY FEE</w:t>
      </w:r>
      <w:r>
        <w:rPr>
          <w:rFonts w:ascii="Times New Roman" w:hAnsi="Times New Roman" w:cs="Times New Roman"/>
        </w:rPr>
        <w:t xml:space="preserve"> </w:t>
      </w:r>
      <w:r w:rsidR="007B2F18">
        <w:rPr>
          <w:rFonts w:ascii="Times New Roman" w:hAnsi="Times New Roman" w:cs="Times New Roman"/>
        </w:rPr>
        <w:t>– The CIAC Football Committee will meet on Friday, November 2</w:t>
      </w:r>
      <w:r w:rsidR="00852DA5">
        <w:rPr>
          <w:rFonts w:ascii="Times New Roman" w:hAnsi="Times New Roman" w:cs="Times New Roman"/>
        </w:rPr>
        <w:t>7</w:t>
      </w:r>
      <w:r w:rsidR="007B2F18">
        <w:rPr>
          <w:rFonts w:ascii="Times New Roman" w:hAnsi="Times New Roman" w:cs="Times New Roman"/>
        </w:rPr>
        <w:t xml:space="preserve"> to select those schools that will take part in the playoffs.  All schools wishing to take part are required to submit on the eligibility center or the “Submit Scores / Forms Option” under the CIAC for Coaches Menu at ciacsports.com.  Rosters must be submitted by Monday, November </w:t>
      </w:r>
      <w:r w:rsidR="00C934B2">
        <w:rPr>
          <w:rFonts w:ascii="Times New Roman" w:hAnsi="Times New Roman" w:cs="Times New Roman"/>
        </w:rPr>
        <w:t>2</w:t>
      </w:r>
      <w:r w:rsidR="00852DA5">
        <w:rPr>
          <w:rFonts w:ascii="Times New Roman" w:hAnsi="Times New Roman" w:cs="Times New Roman"/>
        </w:rPr>
        <w:t>3</w:t>
      </w:r>
      <w:r w:rsidR="00C934B2">
        <w:rPr>
          <w:rFonts w:ascii="Times New Roman" w:hAnsi="Times New Roman" w:cs="Times New Roman"/>
        </w:rPr>
        <w:t>, 20</w:t>
      </w:r>
      <w:r w:rsidR="00852DA5">
        <w:rPr>
          <w:rFonts w:ascii="Times New Roman" w:hAnsi="Times New Roman" w:cs="Times New Roman"/>
        </w:rPr>
        <w:t>20</w:t>
      </w:r>
      <w:r w:rsidR="007B2F18">
        <w:rPr>
          <w:rFonts w:ascii="Times New Roman" w:hAnsi="Times New Roman" w:cs="Times New Roman"/>
        </w:rPr>
        <w:t xml:space="preserve">.  </w:t>
      </w:r>
    </w:p>
    <w:p w14:paraId="5232E231" w14:textId="77777777" w:rsidR="007B2F18" w:rsidRDefault="007B2F18" w:rsidP="00AF7622">
      <w:pPr>
        <w:spacing w:after="0" w:line="240" w:lineRule="auto"/>
        <w:rPr>
          <w:rFonts w:ascii="Times New Roman" w:hAnsi="Times New Roman" w:cs="Times New Roman"/>
        </w:rPr>
      </w:pPr>
    </w:p>
    <w:p w14:paraId="051C5B74" w14:textId="77777777" w:rsidR="007B2F18" w:rsidRDefault="007B2F18" w:rsidP="00AF7622">
      <w:pPr>
        <w:spacing w:after="0" w:line="240" w:lineRule="auto"/>
        <w:rPr>
          <w:rFonts w:ascii="Times New Roman" w:hAnsi="Times New Roman" w:cs="Times New Roman"/>
        </w:rPr>
      </w:pPr>
      <w:r>
        <w:rPr>
          <w:rFonts w:ascii="Times New Roman" w:hAnsi="Times New Roman" w:cs="Times New Roman"/>
        </w:rPr>
        <w:t>Entry fee of $1</w:t>
      </w:r>
      <w:r w:rsidR="001647D3">
        <w:rPr>
          <w:rFonts w:ascii="Times New Roman" w:hAnsi="Times New Roman" w:cs="Times New Roman"/>
        </w:rPr>
        <w:t>5</w:t>
      </w:r>
      <w:r>
        <w:rPr>
          <w:rFonts w:ascii="Times New Roman" w:hAnsi="Times New Roman" w:cs="Times New Roman"/>
        </w:rPr>
        <w:t>0 should be mailed to the CIAC office, 30 Realty Drive, Cheshire, CT 06410.  If a school needs an invoice in order to pay its tournament fee, one can be downloaded by using the “Generate Tournament Invoice” link under the football options in the password-protected online eligibility center.</w:t>
      </w:r>
    </w:p>
    <w:p w14:paraId="2BED28F7" w14:textId="77777777" w:rsidR="007B2F18" w:rsidRDefault="007B2F18" w:rsidP="00AF7622">
      <w:pPr>
        <w:spacing w:after="0" w:line="240" w:lineRule="auto"/>
        <w:rPr>
          <w:rFonts w:ascii="Times New Roman" w:hAnsi="Times New Roman" w:cs="Times New Roman"/>
        </w:rPr>
      </w:pPr>
    </w:p>
    <w:p w14:paraId="44494B92" w14:textId="77777777" w:rsidR="007B2F18" w:rsidRPr="00DB01B0" w:rsidRDefault="007B2F18" w:rsidP="00AF7622">
      <w:pPr>
        <w:spacing w:after="0" w:line="240" w:lineRule="auto"/>
        <w:rPr>
          <w:rFonts w:ascii="Times New Roman" w:hAnsi="Times New Roman" w:cs="Times New Roman"/>
        </w:rPr>
      </w:pPr>
      <w:r>
        <w:rPr>
          <w:rFonts w:ascii="Times New Roman" w:hAnsi="Times New Roman" w:cs="Times New Roman"/>
          <w:b/>
        </w:rPr>
        <w:t>THE LAST DATE TO COUNT WILL BE THURSDAY, NOVEMBER 2</w:t>
      </w:r>
      <w:r w:rsidR="00852DA5">
        <w:rPr>
          <w:rFonts w:ascii="Times New Roman" w:hAnsi="Times New Roman" w:cs="Times New Roman"/>
          <w:b/>
        </w:rPr>
        <w:t>6</w:t>
      </w:r>
      <w:r>
        <w:rPr>
          <w:rFonts w:ascii="Times New Roman" w:hAnsi="Times New Roman" w:cs="Times New Roman"/>
        </w:rPr>
        <w:t>.</w:t>
      </w:r>
      <w:r w:rsidR="00DB01B0">
        <w:rPr>
          <w:rFonts w:ascii="Times New Roman" w:hAnsi="Times New Roman" w:cs="Times New Roman"/>
        </w:rPr>
        <w:t xml:space="preserve">  No school may </w:t>
      </w:r>
      <w:r w:rsidR="00DB01B0">
        <w:rPr>
          <w:rFonts w:ascii="Times New Roman" w:hAnsi="Times New Roman" w:cs="Times New Roman"/>
          <w:u w:val="single"/>
        </w:rPr>
        <w:t>pre-schedule</w:t>
      </w:r>
      <w:r w:rsidR="00DB01B0">
        <w:rPr>
          <w:rFonts w:ascii="Times New Roman" w:hAnsi="Times New Roman" w:cs="Times New Roman"/>
        </w:rPr>
        <w:t xml:space="preserve"> a game after November 2</w:t>
      </w:r>
      <w:r w:rsidR="00852DA5">
        <w:rPr>
          <w:rFonts w:ascii="Times New Roman" w:hAnsi="Times New Roman" w:cs="Times New Roman"/>
        </w:rPr>
        <w:t>6</w:t>
      </w:r>
      <w:r w:rsidR="00DB01B0">
        <w:rPr>
          <w:rFonts w:ascii="Times New Roman" w:hAnsi="Times New Roman" w:cs="Times New Roman"/>
        </w:rPr>
        <w:t>.</w:t>
      </w:r>
    </w:p>
    <w:p w14:paraId="4AE4F096" w14:textId="77777777" w:rsidR="007B2F18" w:rsidRDefault="007B2F18" w:rsidP="00AF7622">
      <w:pPr>
        <w:spacing w:after="0" w:line="240" w:lineRule="auto"/>
        <w:rPr>
          <w:rFonts w:ascii="Times New Roman" w:hAnsi="Times New Roman" w:cs="Times New Roman"/>
        </w:rPr>
      </w:pPr>
    </w:p>
    <w:p w14:paraId="4BEE8E72" w14:textId="77777777" w:rsidR="007B2F18" w:rsidRDefault="007B2F18" w:rsidP="00AF7622">
      <w:pPr>
        <w:spacing w:after="0" w:line="240" w:lineRule="auto"/>
        <w:rPr>
          <w:rFonts w:ascii="Times New Roman" w:hAnsi="Times New Roman" w:cs="Times New Roman"/>
        </w:rPr>
      </w:pPr>
      <w:r>
        <w:rPr>
          <w:rFonts w:ascii="Times New Roman" w:hAnsi="Times New Roman" w:cs="Times New Roman"/>
        </w:rPr>
        <w:t xml:space="preserve">GAMES PLAYED </w:t>
      </w:r>
      <w:r w:rsidR="00546486">
        <w:rPr>
          <w:rFonts w:ascii="Times New Roman" w:hAnsi="Times New Roman" w:cs="Times New Roman"/>
        </w:rPr>
        <w:t>ON</w:t>
      </w:r>
      <w:r>
        <w:rPr>
          <w:rFonts w:ascii="Times New Roman" w:hAnsi="Times New Roman" w:cs="Times New Roman"/>
        </w:rPr>
        <w:t xml:space="preserve"> THE </w:t>
      </w:r>
      <w:r w:rsidR="00546486">
        <w:rPr>
          <w:rFonts w:ascii="Times New Roman" w:hAnsi="Times New Roman" w:cs="Times New Roman"/>
        </w:rPr>
        <w:t xml:space="preserve">FRIDAY OR </w:t>
      </w:r>
      <w:r>
        <w:rPr>
          <w:rFonts w:ascii="Times New Roman" w:hAnsi="Times New Roman" w:cs="Times New Roman"/>
        </w:rPr>
        <w:t xml:space="preserve">SATURDAY AFTER THANKSGIVING </w:t>
      </w:r>
      <w:r w:rsidR="00622CB0">
        <w:rPr>
          <w:rFonts w:ascii="Times New Roman" w:hAnsi="Times New Roman" w:cs="Times New Roman"/>
        </w:rPr>
        <w:t>CAN</w:t>
      </w:r>
      <w:r>
        <w:rPr>
          <w:rFonts w:ascii="Times New Roman" w:hAnsi="Times New Roman" w:cs="Times New Roman"/>
        </w:rPr>
        <w:t xml:space="preserve"> BE CONSIDERED IN THE SELECTION PROCESS</w:t>
      </w:r>
      <w:r w:rsidR="00622CB0">
        <w:rPr>
          <w:rFonts w:ascii="Times New Roman" w:hAnsi="Times New Roman" w:cs="Times New Roman"/>
        </w:rPr>
        <w:t xml:space="preserve"> IF THEY OCCUR AS THE RESULT OF A POSTPONEMENT OF A THANKSGIVING DAY GAME</w:t>
      </w:r>
      <w:r>
        <w:rPr>
          <w:rFonts w:ascii="Times New Roman" w:hAnsi="Times New Roman" w:cs="Times New Roman"/>
        </w:rPr>
        <w:t>.</w:t>
      </w:r>
    </w:p>
    <w:p w14:paraId="19DB9118" w14:textId="77777777" w:rsidR="007B2F18" w:rsidRDefault="007B2F18" w:rsidP="00AF7622">
      <w:pPr>
        <w:spacing w:after="0" w:line="240" w:lineRule="auto"/>
        <w:rPr>
          <w:rFonts w:ascii="Times New Roman" w:hAnsi="Times New Roman" w:cs="Times New Roman"/>
        </w:rPr>
      </w:pPr>
    </w:p>
    <w:p w14:paraId="175A0BDB" w14:textId="77777777" w:rsidR="007B2F18" w:rsidRDefault="007B2F18" w:rsidP="00AF7622">
      <w:pPr>
        <w:spacing w:after="0" w:line="240" w:lineRule="auto"/>
        <w:rPr>
          <w:rFonts w:ascii="Times New Roman" w:hAnsi="Times New Roman" w:cs="Times New Roman"/>
        </w:rPr>
      </w:pPr>
      <w:r>
        <w:rPr>
          <w:rFonts w:ascii="Times New Roman" w:hAnsi="Times New Roman" w:cs="Times New Roman"/>
        </w:rPr>
        <w:t xml:space="preserve">Data Sheet Entry Forms must be submitted via the password-protected online eligibility center or the “submit scores / forms” option under the CIAC for coaches menu at </w:t>
      </w:r>
      <w:r w:rsidR="00C755AA">
        <w:rPr>
          <w:rFonts w:ascii="Times New Roman" w:hAnsi="Times New Roman" w:cs="Times New Roman"/>
        </w:rPr>
        <w:t>ciac</w:t>
      </w:r>
      <w:r>
        <w:rPr>
          <w:rFonts w:ascii="Times New Roman" w:hAnsi="Times New Roman" w:cs="Times New Roman"/>
        </w:rPr>
        <w:t xml:space="preserve">sports.com  by Monday, November </w:t>
      </w:r>
      <w:r w:rsidR="00C934B2">
        <w:rPr>
          <w:rFonts w:ascii="Times New Roman" w:hAnsi="Times New Roman" w:cs="Times New Roman"/>
        </w:rPr>
        <w:t>2</w:t>
      </w:r>
      <w:r w:rsidR="00852DA5">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u w:val="single"/>
        </w:rPr>
        <w:t>Late entries will be disqualified</w:t>
      </w:r>
      <w:r>
        <w:rPr>
          <w:rFonts w:ascii="Times New Roman" w:hAnsi="Times New Roman" w:cs="Times New Roman"/>
        </w:rPr>
        <w:t>.</w:t>
      </w:r>
    </w:p>
    <w:p w14:paraId="748584A2" w14:textId="77777777" w:rsidR="007B2F18" w:rsidRDefault="007B2F18" w:rsidP="00AF7622">
      <w:pPr>
        <w:spacing w:after="0" w:line="240" w:lineRule="auto"/>
        <w:rPr>
          <w:rFonts w:ascii="Times New Roman" w:hAnsi="Times New Roman" w:cs="Times New Roman"/>
        </w:rPr>
      </w:pPr>
    </w:p>
    <w:p w14:paraId="413E1DE8" w14:textId="77777777" w:rsidR="007B2F18" w:rsidRPr="007B2F18" w:rsidRDefault="00BE2574" w:rsidP="00AF7622">
      <w:pPr>
        <w:spacing w:after="0" w:line="240" w:lineRule="auto"/>
        <w:rPr>
          <w:rFonts w:ascii="Times New Roman" w:hAnsi="Times New Roman" w:cs="Times New Roman"/>
        </w:rPr>
      </w:pPr>
      <w:r>
        <w:rPr>
          <w:rFonts w:ascii="Times New Roman" w:hAnsi="Times New Roman" w:cs="Times New Roman"/>
          <w:b/>
          <w:u w:val="single"/>
        </w:rPr>
        <w:t>FORFEITED GAMES</w:t>
      </w:r>
      <w:r>
        <w:rPr>
          <w:rFonts w:ascii="Times New Roman" w:hAnsi="Times New Roman" w:cs="Times New Roman"/>
          <w:b/>
        </w:rPr>
        <w:t xml:space="preserve"> </w:t>
      </w:r>
      <w:r w:rsidR="007B2F18">
        <w:rPr>
          <w:rFonts w:ascii="Times New Roman" w:hAnsi="Times New Roman" w:cs="Times New Roman"/>
          <w:b/>
        </w:rPr>
        <w:t xml:space="preserve">– Football exclusively – </w:t>
      </w:r>
      <w:r w:rsidR="007B2F18" w:rsidRPr="007B2F18">
        <w:rPr>
          <w:rFonts w:ascii="Times New Roman" w:hAnsi="Times New Roman" w:cs="Times New Roman"/>
        </w:rPr>
        <w:t xml:space="preserve">The option of choosing to accept or not accept the win does not exist.  This applies to the sport of football only.  </w:t>
      </w:r>
      <w:r w:rsidR="007B2F18" w:rsidRPr="007B2F18">
        <w:rPr>
          <w:rFonts w:ascii="Times New Roman" w:hAnsi="Times New Roman" w:cs="Times New Roman"/>
          <w:u w:val="single"/>
        </w:rPr>
        <w:t>All scheduled games shall be played as a victory, loss, or tie, or shall be declared as a forfeit</w:t>
      </w:r>
      <w:r w:rsidR="007B2F18" w:rsidRPr="007B2F18">
        <w:rPr>
          <w:rFonts w:ascii="Times New Roman" w:hAnsi="Times New Roman" w:cs="Times New Roman"/>
        </w:rPr>
        <w:t xml:space="preserve">.  </w:t>
      </w:r>
      <w:r w:rsidR="007B2F18" w:rsidRPr="00BE2574">
        <w:rPr>
          <w:rFonts w:ascii="Times New Roman" w:hAnsi="Times New Roman" w:cs="Times New Roman"/>
          <w:b/>
        </w:rPr>
        <w:t>The Football Committee is empowered to review and make decisions in individual cases when teams are directly affected by the inability to schedule a game on the final Saturday and yet comply with this regulation</w:t>
      </w:r>
      <w:r w:rsidR="007B2F18">
        <w:rPr>
          <w:rFonts w:ascii="Times New Roman" w:hAnsi="Times New Roman" w:cs="Times New Roman"/>
        </w:rPr>
        <w:t>.</w:t>
      </w:r>
    </w:p>
    <w:p w14:paraId="070E2C38" w14:textId="77777777" w:rsidR="00AF7622" w:rsidRDefault="00AF7622" w:rsidP="00AF7622">
      <w:pPr>
        <w:spacing w:after="0" w:line="240" w:lineRule="auto"/>
        <w:rPr>
          <w:rFonts w:ascii="Times New Roman" w:hAnsi="Times New Roman" w:cs="Times New Roman"/>
        </w:rPr>
      </w:pPr>
    </w:p>
    <w:p w14:paraId="45C31924" w14:textId="77777777" w:rsidR="00BE2574" w:rsidRDefault="00BE2574" w:rsidP="00AF7622">
      <w:pPr>
        <w:spacing w:after="0" w:line="240" w:lineRule="auto"/>
        <w:rPr>
          <w:rFonts w:ascii="Times New Roman" w:hAnsi="Times New Roman" w:cs="Times New Roman"/>
        </w:rPr>
      </w:pPr>
      <w:r>
        <w:rPr>
          <w:rFonts w:ascii="Times New Roman" w:hAnsi="Times New Roman" w:cs="Times New Roman"/>
          <w:b/>
          <w:u w:val="single"/>
        </w:rPr>
        <w:t>DATES / TIMES OF GAMES</w:t>
      </w:r>
      <w:r>
        <w:rPr>
          <w:rFonts w:ascii="Times New Roman" w:hAnsi="Times New Roman" w:cs="Times New Roman"/>
          <w:b/>
        </w:rPr>
        <w:t xml:space="preserve"> – All </w:t>
      </w:r>
      <w:r w:rsidR="005D6EFE">
        <w:rPr>
          <w:rFonts w:ascii="Times New Roman" w:hAnsi="Times New Roman" w:cs="Times New Roman"/>
          <w:b/>
        </w:rPr>
        <w:t xml:space="preserve">quarter-final games will be played on Tuesday, </w:t>
      </w:r>
      <w:r w:rsidR="00C934B2">
        <w:rPr>
          <w:rFonts w:ascii="Times New Roman" w:hAnsi="Times New Roman" w:cs="Times New Roman"/>
          <w:b/>
        </w:rPr>
        <w:t xml:space="preserve">December </w:t>
      </w:r>
      <w:r w:rsidR="00852DA5">
        <w:rPr>
          <w:rFonts w:ascii="Times New Roman" w:hAnsi="Times New Roman" w:cs="Times New Roman"/>
          <w:b/>
        </w:rPr>
        <w:t>1</w:t>
      </w:r>
      <w:r w:rsidR="005D6EFE">
        <w:rPr>
          <w:rFonts w:ascii="Times New Roman" w:hAnsi="Times New Roman" w:cs="Times New Roman"/>
          <w:b/>
        </w:rPr>
        <w:t xml:space="preserve"> and </w:t>
      </w:r>
      <w:r>
        <w:rPr>
          <w:rFonts w:ascii="Times New Roman" w:hAnsi="Times New Roman" w:cs="Times New Roman"/>
          <w:b/>
        </w:rPr>
        <w:t xml:space="preserve">semi-final games will be played on </w:t>
      </w:r>
      <w:r w:rsidR="00DB1530">
        <w:rPr>
          <w:rFonts w:ascii="Times New Roman" w:hAnsi="Times New Roman" w:cs="Times New Roman"/>
          <w:b/>
        </w:rPr>
        <w:t xml:space="preserve">Sunday, December </w:t>
      </w:r>
      <w:r w:rsidR="00852DA5">
        <w:rPr>
          <w:rFonts w:ascii="Times New Roman" w:hAnsi="Times New Roman" w:cs="Times New Roman"/>
          <w:b/>
        </w:rPr>
        <w:t>6</w:t>
      </w:r>
      <w:r>
        <w:rPr>
          <w:rFonts w:ascii="Times New Roman" w:hAnsi="Times New Roman" w:cs="Times New Roman"/>
        </w:rPr>
        <w:t xml:space="preserve"> at </w:t>
      </w:r>
      <w:r w:rsidR="00AA0679">
        <w:rPr>
          <w:rFonts w:ascii="Times New Roman" w:hAnsi="Times New Roman" w:cs="Times New Roman"/>
        </w:rPr>
        <w:t>the site of the higher ranked team – game time to be announced</w:t>
      </w:r>
      <w:r>
        <w:rPr>
          <w:rFonts w:ascii="Times New Roman" w:hAnsi="Times New Roman" w:cs="Times New Roman"/>
        </w:rPr>
        <w:t xml:space="preserve">.  Postponements of </w:t>
      </w:r>
      <w:r w:rsidR="005D6EFE">
        <w:rPr>
          <w:rFonts w:ascii="Times New Roman" w:hAnsi="Times New Roman" w:cs="Times New Roman"/>
        </w:rPr>
        <w:t xml:space="preserve">quarter-finals will be played on </w:t>
      </w:r>
      <w:r w:rsidR="00C934B2">
        <w:rPr>
          <w:rFonts w:ascii="Times New Roman" w:hAnsi="Times New Roman" w:cs="Times New Roman"/>
        </w:rPr>
        <w:t xml:space="preserve">December </w:t>
      </w:r>
      <w:r w:rsidR="00852DA5">
        <w:rPr>
          <w:rFonts w:ascii="Times New Roman" w:hAnsi="Times New Roman" w:cs="Times New Roman"/>
        </w:rPr>
        <w:t>2</w:t>
      </w:r>
      <w:r w:rsidR="005D6EFE">
        <w:rPr>
          <w:rFonts w:ascii="Times New Roman" w:hAnsi="Times New Roman" w:cs="Times New Roman"/>
        </w:rPr>
        <w:t xml:space="preserve"> and </w:t>
      </w:r>
      <w:r>
        <w:rPr>
          <w:rFonts w:ascii="Times New Roman" w:hAnsi="Times New Roman" w:cs="Times New Roman"/>
        </w:rPr>
        <w:t xml:space="preserve">semi-finals will be played on </w:t>
      </w:r>
      <w:r w:rsidR="00C934B2">
        <w:rPr>
          <w:rFonts w:ascii="Times New Roman" w:hAnsi="Times New Roman" w:cs="Times New Roman"/>
        </w:rPr>
        <w:t xml:space="preserve">December </w:t>
      </w:r>
      <w:r w:rsidR="00852DA5">
        <w:rPr>
          <w:rFonts w:ascii="Times New Roman" w:hAnsi="Times New Roman" w:cs="Times New Roman"/>
        </w:rPr>
        <w:t>7.</w:t>
      </w:r>
    </w:p>
    <w:p w14:paraId="68A847C7" w14:textId="77777777" w:rsidR="00BE2574" w:rsidRDefault="00BE2574" w:rsidP="00AF7622">
      <w:pPr>
        <w:spacing w:after="0" w:line="240" w:lineRule="auto"/>
        <w:rPr>
          <w:rFonts w:ascii="Times New Roman" w:hAnsi="Times New Roman" w:cs="Times New Roman"/>
        </w:rPr>
      </w:pPr>
    </w:p>
    <w:p w14:paraId="1AD684FF" w14:textId="77777777" w:rsidR="00BE2574" w:rsidRDefault="00BE2574" w:rsidP="00AF7622">
      <w:pPr>
        <w:spacing w:after="0" w:line="240" w:lineRule="auto"/>
        <w:rPr>
          <w:rFonts w:ascii="Times New Roman" w:hAnsi="Times New Roman" w:cs="Times New Roman"/>
        </w:rPr>
      </w:pPr>
      <w:r>
        <w:rPr>
          <w:rFonts w:ascii="Times New Roman" w:hAnsi="Times New Roman" w:cs="Times New Roman"/>
          <w:b/>
        </w:rPr>
        <w:t xml:space="preserve">All final games will be played on Saturday, December </w:t>
      </w:r>
      <w:r w:rsidR="00C934B2">
        <w:rPr>
          <w:rFonts w:ascii="Times New Roman" w:hAnsi="Times New Roman" w:cs="Times New Roman"/>
          <w:b/>
        </w:rPr>
        <w:t>1</w:t>
      </w:r>
      <w:r w:rsidR="00852DA5">
        <w:rPr>
          <w:rFonts w:ascii="Times New Roman" w:hAnsi="Times New Roman" w:cs="Times New Roman"/>
          <w:b/>
        </w:rPr>
        <w:t>2</w:t>
      </w:r>
      <w:r>
        <w:rPr>
          <w:rFonts w:ascii="Times New Roman" w:hAnsi="Times New Roman" w:cs="Times New Roman"/>
          <w:b/>
        </w:rPr>
        <w:t>, 20</w:t>
      </w:r>
      <w:r w:rsidR="00852DA5">
        <w:rPr>
          <w:rFonts w:ascii="Times New Roman" w:hAnsi="Times New Roman" w:cs="Times New Roman"/>
          <w:b/>
        </w:rPr>
        <w:t>20</w:t>
      </w:r>
      <w:r>
        <w:rPr>
          <w:rFonts w:ascii="Times New Roman" w:hAnsi="Times New Roman" w:cs="Times New Roman"/>
        </w:rPr>
        <w:t xml:space="preserve">.   The postponement date will be on December </w:t>
      </w:r>
      <w:r w:rsidR="00C934B2">
        <w:rPr>
          <w:rFonts w:ascii="Times New Roman" w:hAnsi="Times New Roman" w:cs="Times New Roman"/>
        </w:rPr>
        <w:t>1</w:t>
      </w:r>
      <w:r w:rsidR="00852DA5">
        <w:rPr>
          <w:rFonts w:ascii="Times New Roman" w:hAnsi="Times New Roman" w:cs="Times New Roman"/>
        </w:rPr>
        <w:t>3</w:t>
      </w:r>
      <w:r>
        <w:rPr>
          <w:rFonts w:ascii="Times New Roman" w:hAnsi="Times New Roman" w:cs="Times New Roman"/>
        </w:rPr>
        <w:t>, 20</w:t>
      </w:r>
      <w:r w:rsidR="00852DA5">
        <w:rPr>
          <w:rFonts w:ascii="Times New Roman" w:hAnsi="Times New Roman" w:cs="Times New Roman"/>
        </w:rPr>
        <w:t>20</w:t>
      </w:r>
      <w:r>
        <w:rPr>
          <w:rFonts w:ascii="Times New Roman" w:hAnsi="Times New Roman" w:cs="Times New Roman"/>
        </w:rPr>
        <w:t>.</w:t>
      </w:r>
    </w:p>
    <w:p w14:paraId="32B8ED19" w14:textId="77777777" w:rsidR="00BE2574" w:rsidRDefault="00BE2574" w:rsidP="00AF7622">
      <w:pPr>
        <w:spacing w:after="0" w:line="240" w:lineRule="auto"/>
        <w:rPr>
          <w:rFonts w:ascii="Times New Roman" w:hAnsi="Times New Roman" w:cs="Times New Roman"/>
        </w:rPr>
      </w:pPr>
    </w:p>
    <w:p w14:paraId="7B6CB657" w14:textId="77777777" w:rsidR="00BE2574" w:rsidRPr="00BE2574" w:rsidRDefault="00BE2574" w:rsidP="00BE2574">
      <w:pPr>
        <w:spacing w:after="0" w:line="240" w:lineRule="auto"/>
        <w:rPr>
          <w:rFonts w:ascii="Times New Roman" w:hAnsi="Times New Roman" w:cs="Times New Roman"/>
        </w:rPr>
      </w:pPr>
      <w:r w:rsidRPr="00BE2574">
        <w:rPr>
          <w:rFonts w:ascii="Times New Roman" w:hAnsi="Times New Roman" w:cs="Times New Roman"/>
        </w:rPr>
        <w:t>Only in the case of extremely inclement weather will the game be postponed.</w:t>
      </w:r>
    </w:p>
    <w:p w14:paraId="149C14C7" w14:textId="77777777" w:rsidR="00BE2574" w:rsidRDefault="00BE2574" w:rsidP="00AF7622">
      <w:pPr>
        <w:spacing w:after="0" w:line="240" w:lineRule="auto"/>
        <w:rPr>
          <w:rFonts w:ascii="Times New Roman" w:hAnsi="Times New Roman" w:cs="Times New Roman"/>
        </w:rPr>
      </w:pPr>
    </w:p>
    <w:p w14:paraId="42D5E2CB" w14:textId="77777777" w:rsidR="00BE2574" w:rsidRDefault="00BE2574" w:rsidP="00AF7622">
      <w:pPr>
        <w:spacing w:after="0" w:line="240" w:lineRule="auto"/>
        <w:rPr>
          <w:rFonts w:ascii="Times New Roman" w:hAnsi="Times New Roman" w:cs="Times New Roman"/>
        </w:rPr>
      </w:pPr>
      <w:r>
        <w:rPr>
          <w:rFonts w:ascii="Times New Roman" w:hAnsi="Times New Roman" w:cs="Times New Roman"/>
          <w:b/>
          <w:u w:val="single"/>
        </w:rPr>
        <w:t xml:space="preserve">SITE OF </w:t>
      </w:r>
      <w:r w:rsidR="00AA0679">
        <w:rPr>
          <w:rFonts w:ascii="Times New Roman" w:hAnsi="Times New Roman" w:cs="Times New Roman"/>
          <w:b/>
          <w:u w:val="single"/>
        </w:rPr>
        <w:t xml:space="preserve">FINAL </w:t>
      </w:r>
      <w:r>
        <w:rPr>
          <w:rFonts w:ascii="Times New Roman" w:hAnsi="Times New Roman" w:cs="Times New Roman"/>
          <w:b/>
          <w:u w:val="single"/>
        </w:rPr>
        <w:t>GAMES</w:t>
      </w:r>
      <w:r>
        <w:rPr>
          <w:rFonts w:ascii="Times New Roman" w:hAnsi="Times New Roman" w:cs="Times New Roman"/>
        </w:rPr>
        <w:t xml:space="preserve"> –</w:t>
      </w:r>
      <w:r w:rsidR="00DB01B0">
        <w:rPr>
          <w:rFonts w:ascii="Times New Roman" w:hAnsi="Times New Roman" w:cs="Times New Roman"/>
        </w:rPr>
        <w:t xml:space="preserve">Sites for the finals will be determined on </w:t>
      </w:r>
      <w:r w:rsidR="005D6EFE">
        <w:rPr>
          <w:rFonts w:ascii="Times New Roman" w:hAnsi="Times New Roman" w:cs="Times New Roman"/>
        </w:rPr>
        <w:t>Tuesday</w:t>
      </w:r>
      <w:r w:rsidR="00DB01B0">
        <w:rPr>
          <w:rFonts w:ascii="Times New Roman" w:hAnsi="Times New Roman" w:cs="Times New Roman"/>
        </w:rPr>
        <w:t xml:space="preserve">, December </w:t>
      </w:r>
      <w:r w:rsidR="00852DA5">
        <w:rPr>
          <w:rFonts w:ascii="Times New Roman" w:hAnsi="Times New Roman" w:cs="Times New Roman"/>
        </w:rPr>
        <w:t>8</w:t>
      </w:r>
      <w:r w:rsidR="00DB01B0">
        <w:rPr>
          <w:rFonts w:ascii="Times New Roman" w:hAnsi="Times New Roman" w:cs="Times New Roman"/>
        </w:rPr>
        <w:t>, 20</w:t>
      </w:r>
      <w:r w:rsidR="00852DA5">
        <w:rPr>
          <w:rFonts w:ascii="Times New Roman" w:hAnsi="Times New Roman" w:cs="Times New Roman"/>
        </w:rPr>
        <w:t>20</w:t>
      </w:r>
      <w:r w:rsidR="00DB01B0">
        <w:rPr>
          <w:rFonts w:ascii="Times New Roman" w:hAnsi="Times New Roman" w:cs="Times New Roman"/>
        </w:rPr>
        <w:t>.</w:t>
      </w:r>
    </w:p>
    <w:p w14:paraId="226A710C" w14:textId="77777777" w:rsidR="00BE2574" w:rsidRDefault="00BE2574" w:rsidP="00BE2574">
      <w:pPr>
        <w:spacing w:after="0" w:line="240" w:lineRule="auto"/>
        <w:jc w:val="center"/>
        <w:rPr>
          <w:rFonts w:ascii="Times New Roman" w:hAnsi="Times New Roman" w:cs="Times New Roman"/>
        </w:rPr>
      </w:pPr>
    </w:p>
    <w:p w14:paraId="687F9107" w14:textId="77777777" w:rsidR="00BE2574" w:rsidRDefault="00BE2574" w:rsidP="00BE2574">
      <w:pPr>
        <w:spacing w:after="0" w:line="240" w:lineRule="auto"/>
        <w:rPr>
          <w:rFonts w:ascii="Times New Roman" w:hAnsi="Times New Roman" w:cs="Times New Roman"/>
        </w:rPr>
      </w:pPr>
      <w:r>
        <w:rPr>
          <w:rFonts w:ascii="Times New Roman" w:hAnsi="Times New Roman" w:cs="Times New Roman"/>
          <w:b/>
          <w:u w:val="single"/>
        </w:rPr>
        <w:t>CANCELLATION</w:t>
      </w:r>
      <w:r>
        <w:rPr>
          <w:rFonts w:ascii="Times New Roman" w:hAnsi="Times New Roman" w:cs="Times New Roman"/>
        </w:rPr>
        <w:t xml:space="preserve"> – Postponements after December </w:t>
      </w:r>
      <w:r w:rsidR="00250452">
        <w:rPr>
          <w:rFonts w:ascii="Times New Roman" w:hAnsi="Times New Roman" w:cs="Times New Roman"/>
        </w:rPr>
        <w:t>1</w:t>
      </w:r>
      <w:r w:rsidR="00852DA5">
        <w:rPr>
          <w:rFonts w:ascii="Times New Roman" w:hAnsi="Times New Roman" w:cs="Times New Roman"/>
        </w:rPr>
        <w:t>3</w:t>
      </w:r>
      <w:r>
        <w:rPr>
          <w:rFonts w:ascii="Times New Roman" w:hAnsi="Times New Roman" w:cs="Times New Roman"/>
        </w:rPr>
        <w:t xml:space="preserve"> </w:t>
      </w:r>
      <w:r w:rsidR="00EF561E">
        <w:rPr>
          <w:rFonts w:ascii="Times New Roman" w:hAnsi="Times New Roman" w:cs="Times New Roman"/>
        </w:rPr>
        <w:t>may</w:t>
      </w:r>
      <w:r>
        <w:rPr>
          <w:rFonts w:ascii="Times New Roman" w:hAnsi="Times New Roman" w:cs="Times New Roman"/>
        </w:rPr>
        <w:t xml:space="preserve"> not be possible.  The Tournament Director, CIAC staff and Football Committee Chairman will make the final decision to play or not to play</w:t>
      </w:r>
      <w:r w:rsidR="00EF561E">
        <w:rPr>
          <w:rFonts w:ascii="Times New Roman" w:hAnsi="Times New Roman" w:cs="Times New Roman"/>
        </w:rPr>
        <w:t xml:space="preserve"> beyond </w:t>
      </w:r>
      <w:r w:rsidR="00250452">
        <w:rPr>
          <w:rFonts w:ascii="Times New Roman" w:hAnsi="Times New Roman" w:cs="Times New Roman"/>
        </w:rPr>
        <w:t>December 1</w:t>
      </w:r>
      <w:r w:rsidR="00852DA5">
        <w:rPr>
          <w:rFonts w:ascii="Times New Roman" w:hAnsi="Times New Roman" w:cs="Times New Roman"/>
        </w:rPr>
        <w:t>3</w:t>
      </w:r>
      <w:r>
        <w:rPr>
          <w:rFonts w:ascii="Times New Roman" w:hAnsi="Times New Roman" w:cs="Times New Roman"/>
        </w:rPr>
        <w:t>.</w:t>
      </w:r>
    </w:p>
    <w:p w14:paraId="00EBB82D" w14:textId="77777777" w:rsidR="00BE2574" w:rsidRDefault="00BE2574" w:rsidP="00BE2574">
      <w:pPr>
        <w:spacing w:after="0" w:line="240" w:lineRule="auto"/>
        <w:rPr>
          <w:rFonts w:ascii="Times New Roman" w:hAnsi="Times New Roman" w:cs="Times New Roman"/>
        </w:rPr>
      </w:pPr>
    </w:p>
    <w:p w14:paraId="6E0548C6" w14:textId="77777777" w:rsidR="00546486" w:rsidRDefault="004933BA" w:rsidP="004933BA">
      <w:pPr>
        <w:spacing w:after="0" w:line="240" w:lineRule="auto"/>
        <w:rPr>
          <w:rFonts w:ascii="Times New Roman" w:hAnsi="Times New Roman" w:cs="Times New Roman"/>
        </w:rPr>
      </w:pPr>
      <w:r>
        <w:rPr>
          <w:rFonts w:ascii="Times New Roman" w:hAnsi="Times New Roman" w:cs="Times New Roman"/>
          <w:b/>
          <w:u w:val="single"/>
        </w:rPr>
        <w:t>COLLEGE BOARD EXAMINATIONS</w:t>
      </w:r>
      <w:r>
        <w:rPr>
          <w:rFonts w:ascii="Times New Roman" w:hAnsi="Times New Roman" w:cs="Times New Roman"/>
        </w:rPr>
        <w:t xml:space="preserve"> – There shall be no postponement of games because of College Board or ACT Examinations.  Schools that feel they have a good chance of making the Playoffs should encourage team members to make arrangements to take the examinations on another date.  </w:t>
      </w:r>
    </w:p>
    <w:p w14:paraId="5BC5B722" w14:textId="77777777" w:rsidR="00505D5A" w:rsidRDefault="00505D5A" w:rsidP="004933BA">
      <w:pPr>
        <w:spacing w:after="0" w:line="240" w:lineRule="auto"/>
        <w:rPr>
          <w:rFonts w:ascii="Times New Roman" w:hAnsi="Times New Roman" w:cs="Times New Roman"/>
        </w:rPr>
      </w:pPr>
    </w:p>
    <w:p w14:paraId="4B0F8B9C" w14:textId="77777777" w:rsidR="00DB01B0" w:rsidRDefault="00622CB0" w:rsidP="00DB01B0">
      <w:pPr>
        <w:spacing w:after="0" w:line="240" w:lineRule="auto"/>
        <w:jc w:val="center"/>
        <w:rPr>
          <w:rFonts w:ascii="Times New Roman" w:hAnsi="Times New Roman" w:cs="Times New Roman"/>
        </w:rPr>
      </w:pPr>
      <w:r>
        <w:rPr>
          <w:rFonts w:ascii="Times New Roman" w:hAnsi="Times New Roman" w:cs="Times New Roman"/>
        </w:rPr>
        <w:t>1</w:t>
      </w:r>
      <w:r w:rsidR="00DD7E71">
        <w:rPr>
          <w:rFonts w:ascii="Times New Roman" w:hAnsi="Times New Roman" w:cs="Times New Roman"/>
        </w:rPr>
        <w:t>1</w:t>
      </w:r>
    </w:p>
    <w:p w14:paraId="2E6BCDF8" w14:textId="77777777" w:rsidR="00BE2574" w:rsidRDefault="00BE2574" w:rsidP="00BE2574">
      <w:pPr>
        <w:spacing w:after="0" w:line="240" w:lineRule="auto"/>
        <w:rPr>
          <w:rFonts w:ascii="Times New Roman" w:hAnsi="Times New Roman" w:cs="Times New Roman"/>
        </w:rPr>
      </w:pPr>
      <w:r>
        <w:rPr>
          <w:rFonts w:ascii="Times New Roman" w:hAnsi="Times New Roman" w:cs="Times New Roman"/>
          <w:b/>
          <w:u w:val="single"/>
        </w:rPr>
        <w:lastRenderedPageBreak/>
        <w:t>DETERMINATION OF RATINGS</w:t>
      </w:r>
      <w:r>
        <w:rPr>
          <w:rFonts w:ascii="Times New Roman" w:hAnsi="Times New Roman" w:cs="Times New Roman"/>
        </w:rPr>
        <w:t xml:space="preserve"> – The CIAC Football Committee will classify, by enrollment, opponents that are out-of-state, and prep schools.  Out-of-state high schools must be affiliated with their state high school athletic</w:t>
      </w:r>
      <w:r w:rsidR="00430D3A">
        <w:rPr>
          <w:rFonts w:ascii="Times New Roman" w:hAnsi="Times New Roman" w:cs="Times New Roman"/>
        </w:rPr>
        <w:t xml:space="preserve"> association.</w:t>
      </w:r>
    </w:p>
    <w:p w14:paraId="78C964F4" w14:textId="77777777" w:rsidR="00430D3A" w:rsidRDefault="00430D3A" w:rsidP="00BE2574">
      <w:pPr>
        <w:spacing w:after="0" w:line="240" w:lineRule="auto"/>
        <w:rPr>
          <w:rFonts w:ascii="Times New Roman" w:hAnsi="Times New Roman" w:cs="Times New Roman"/>
        </w:rPr>
      </w:pPr>
    </w:p>
    <w:p w14:paraId="6132D7E1" w14:textId="77777777" w:rsidR="00C74F1E" w:rsidRDefault="00C74F1E" w:rsidP="00C74F1E">
      <w:pPr>
        <w:spacing w:after="0" w:line="240" w:lineRule="auto"/>
        <w:rPr>
          <w:rFonts w:ascii="Times New Roman" w:hAnsi="Times New Roman" w:cs="Times New Roman"/>
        </w:rPr>
      </w:pPr>
      <w:r>
        <w:rPr>
          <w:rFonts w:ascii="Times New Roman" w:hAnsi="Times New Roman" w:cs="Times New Roman"/>
          <w:b/>
          <w:u w:val="single"/>
        </w:rPr>
        <w:t>SCORE MANAGEMENT POLICY</w:t>
      </w:r>
      <w:r>
        <w:rPr>
          <w:rFonts w:ascii="Times New Roman" w:hAnsi="Times New Roman" w:cs="Times New Roman"/>
        </w:rPr>
        <w:t xml:space="preserve"> -</w:t>
      </w:r>
      <w:r>
        <w:rPr>
          <w:rFonts w:ascii="Times New Roman" w:hAnsi="Times New Roman" w:cs="Times New Roman"/>
          <w:b/>
          <w:i/>
        </w:rPr>
        <w:t xml:space="preserve"> </w:t>
      </w:r>
      <w:r>
        <w:rPr>
          <w:rFonts w:ascii="Times New Roman" w:hAnsi="Times New Roman" w:cs="Times New Roman"/>
        </w:rPr>
        <w:t>The following score management policy will be in place for the 20</w:t>
      </w:r>
      <w:r w:rsidR="00852DA5">
        <w:rPr>
          <w:rFonts w:ascii="Times New Roman" w:hAnsi="Times New Roman" w:cs="Times New Roman"/>
        </w:rPr>
        <w:t>20</w:t>
      </w:r>
      <w:r>
        <w:rPr>
          <w:rFonts w:ascii="Times New Roman" w:hAnsi="Times New Roman" w:cs="Times New Roman"/>
        </w:rPr>
        <w:t xml:space="preserve"> season.</w:t>
      </w:r>
    </w:p>
    <w:p w14:paraId="7690BAA9" w14:textId="77777777" w:rsidR="00C74F1E" w:rsidRDefault="00C74F1E" w:rsidP="00C74F1E">
      <w:pPr>
        <w:spacing w:after="0" w:line="240" w:lineRule="auto"/>
        <w:rPr>
          <w:rFonts w:ascii="Times New Roman" w:hAnsi="Times New Roman" w:cs="Times New Roman"/>
        </w:rPr>
      </w:pPr>
    </w:p>
    <w:p w14:paraId="2955E320" w14:textId="77777777" w:rsidR="00C74F1E" w:rsidRDefault="00C74F1E" w:rsidP="00C74F1E">
      <w:pPr>
        <w:spacing w:after="0" w:line="240" w:lineRule="auto"/>
        <w:rPr>
          <w:rFonts w:ascii="Times New Roman" w:hAnsi="Times New Roman" w:cs="Times New Roman"/>
        </w:rPr>
      </w:pPr>
      <w:r>
        <w:rPr>
          <w:rFonts w:ascii="Times New Roman" w:hAnsi="Times New Roman" w:cs="Times New Roman"/>
        </w:rPr>
        <w:t xml:space="preserve">The following running clock rules would apply to all CIAC-sanctioned football games played in the State of Connecticut, including varsity, junior varsity, sub-varsity, and freshmen games.   These rules would apply to quarter-final and semi-final games but </w:t>
      </w:r>
      <w:r>
        <w:rPr>
          <w:rFonts w:ascii="Times New Roman" w:hAnsi="Times New Roman" w:cs="Times New Roman"/>
          <w:u w:val="single"/>
        </w:rPr>
        <w:t>would not be applied to state championship game(s)</w:t>
      </w:r>
      <w:r>
        <w:rPr>
          <w:rFonts w:ascii="Times New Roman" w:hAnsi="Times New Roman" w:cs="Times New Roman"/>
        </w:rPr>
        <w:t xml:space="preserve">.   </w:t>
      </w:r>
    </w:p>
    <w:p w14:paraId="5EF714AB" w14:textId="77777777" w:rsidR="00C74F1E" w:rsidRDefault="00C74F1E" w:rsidP="00C74F1E">
      <w:pPr>
        <w:spacing w:after="0" w:line="240" w:lineRule="auto"/>
        <w:rPr>
          <w:rFonts w:ascii="Times New Roman" w:hAnsi="Times New Roman" w:cs="Times New Roman"/>
        </w:rPr>
      </w:pPr>
    </w:p>
    <w:p w14:paraId="47E0E05A" w14:textId="77777777" w:rsidR="00C74F1E" w:rsidRDefault="00C74F1E" w:rsidP="00C74F1E">
      <w:pPr>
        <w:pStyle w:val="Heading7"/>
      </w:pPr>
      <w:r>
        <w:t>Point Differential for Consideration</w:t>
      </w:r>
    </w:p>
    <w:p w14:paraId="190BBCAE" w14:textId="77777777" w:rsidR="00C74F1E" w:rsidRDefault="00C74F1E" w:rsidP="00C74F1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When one team leads by 35 or more points in the third quarter or the fourth quarter, the officials shall use a running clock to time the game.</w:t>
      </w:r>
    </w:p>
    <w:p w14:paraId="72522CD5" w14:textId="77777777" w:rsidR="00C74F1E" w:rsidRDefault="00C74F1E" w:rsidP="00C74F1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If the score differential is reduced to less than 35 points in the third quarter or the fourth</w:t>
      </w:r>
      <w:r w:rsidRPr="00BD440A">
        <w:rPr>
          <w:rFonts w:ascii="Times New Roman" w:hAnsi="Times New Roman" w:cs="Times New Roman"/>
        </w:rPr>
        <w:t xml:space="preserve"> </w:t>
      </w:r>
      <w:r>
        <w:rPr>
          <w:rFonts w:ascii="Times New Roman" w:hAnsi="Times New Roman" w:cs="Times New Roman"/>
        </w:rPr>
        <w:t>quarter, the officials shall revert to regular timing until the point differential again reaches 35 (third quarter) or (fourth quarter) points.</w:t>
      </w:r>
    </w:p>
    <w:p w14:paraId="558EEE79" w14:textId="77777777" w:rsidR="00C74F1E" w:rsidRDefault="00C74F1E" w:rsidP="00C74F1E">
      <w:pPr>
        <w:spacing w:after="0" w:line="240" w:lineRule="auto"/>
        <w:jc w:val="center"/>
        <w:rPr>
          <w:rFonts w:ascii="Times New Roman" w:hAnsi="Times New Roman" w:cs="Times New Roman"/>
        </w:rPr>
      </w:pPr>
    </w:p>
    <w:p w14:paraId="675F84FA" w14:textId="77777777" w:rsidR="00C74F1E" w:rsidRDefault="00C74F1E" w:rsidP="00C74F1E">
      <w:pPr>
        <w:pStyle w:val="Heading7"/>
      </w:pPr>
      <w:r>
        <w:t>Running Clock Operations Rules</w:t>
      </w:r>
    </w:p>
    <w:p w14:paraId="567D4FAC" w14:textId="77777777" w:rsidR="00C74F1E" w:rsidRDefault="00C74F1E" w:rsidP="00D51AFD">
      <w:pPr>
        <w:pStyle w:val="ListParagraph"/>
        <w:numPr>
          <w:ilvl w:val="0"/>
          <w:numId w:val="39"/>
        </w:numPr>
        <w:spacing w:after="0" w:line="240" w:lineRule="auto"/>
        <w:rPr>
          <w:rFonts w:ascii="Times New Roman" w:hAnsi="Times New Roman" w:cs="Times New Roman"/>
        </w:rPr>
      </w:pPr>
      <w:r>
        <w:rPr>
          <w:rFonts w:ascii="Times New Roman" w:hAnsi="Times New Roman" w:cs="Times New Roman"/>
        </w:rPr>
        <w:t>The clock will run continuously when:</w:t>
      </w:r>
    </w:p>
    <w:p w14:paraId="2066660F" w14:textId="77777777"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First down is awarded to either team, including following a change of possession;</w:t>
      </w:r>
    </w:p>
    <w:p w14:paraId="1366087F" w14:textId="77777777"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Ball or runner with the ball goes out-of-bounds;</w:t>
      </w:r>
    </w:p>
    <w:p w14:paraId="4C60A8B5" w14:textId="77777777"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Legal or illegal forward pass is incomplete;</w:t>
      </w:r>
    </w:p>
    <w:p w14:paraId="333506EA" w14:textId="77777777"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Penalty enforcement.</w:t>
      </w:r>
    </w:p>
    <w:p w14:paraId="14570CB6" w14:textId="77777777" w:rsidR="00C74F1E" w:rsidRDefault="00C74F1E" w:rsidP="00C74F1E">
      <w:pPr>
        <w:spacing w:after="0" w:line="240" w:lineRule="auto"/>
        <w:rPr>
          <w:rFonts w:ascii="Times New Roman" w:hAnsi="Times New Roman" w:cs="Times New Roman"/>
        </w:rPr>
      </w:pPr>
    </w:p>
    <w:p w14:paraId="6A8F6374" w14:textId="77777777" w:rsidR="00C74F1E" w:rsidRDefault="00C74F1E" w:rsidP="00D51AFD">
      <w:pPr>
        <w:pStyle w:val="ListParagraph"/>
        <w:numPr>
          <w:ilvl w:val="0"/>
          <w:numId w:val="39"/>
        </w:numPr>
        <w:spacing w:after="0" w:line="240" w:lineRule="auto"/>
        <w:rPr>
          <w:rFonts w:ascii="Times New Roman" w:hAnsi="Times New Roman" w:cs="Times New Roman"/>
        </w:rPr>
      </w:pPr>
      <w:r>
        <w:rPr>
          <w:rFonts w:ascii="Times New Roman" w:hAnsi="Times New Roman" w:cs="Times New Roman"/>
        </w:rPr>
        <w:t>The clock shall be stopped for:</w:t>
      </w:r>
    </w:p>
    <w:p w14:paraId="19E741F8" w14:textId="77777777"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End of a period;</w:t>
      </w:r>
    </w:p>
    <w:p w14:paraId="57DA7EFD" w14:textId="77777777"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Scores (touchdown, field goal, safety);</w:t>
      </w:r>
    </w:p>
    <w:p w14:paraId="74469D14" w14:textId="77777777"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Try plays following a touchdown;</w:t>
      </w:r>
    </w:p>
    <w:p w14:paraId="5404FB0E" w14:textId="77777777"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Charged team timeout;</w:t>
      </w:r>
    </w:p>
    <w:p w14:paraId="5E202C6A" w14:textId="77777777"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Official’s timeout;</w:t>
      </w:r>
    </w:p>
    <w:p w14:paraId="1354C0AB" w14:textId="77777777" w:rsidR="00C74F1E" w:rsidRDefault="00C74F1E" w:rsidP="00C74F1E">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Injury timeout.</w:t>
      </w:r>
    </w:p>
    <w:p w14:paraId="357011A6" w14:textId="77777777" w:rsidR="00AA0679" w:rsidRDefault="00AA0679" w:rsidP="00BE2574">
      <w:pPr>
        <w:spacing w:after="0" w:line="240" w:lineRule="auto"/>
        <w:rPr>
          <w:rFonts w:ascii="Times New Roman" w:hAnsi="Times New Roman" w:cs="Times New Roman"/>
        </w:rPr>
      </w:pPr>
    </w:p>
    <w:p w14:paraId="2761E99E" w14:textId="77777777" w:rsidR="0038461B" w:rsidRPr="00A074AE" w:rsidRDefault="0038461B" w:rsidP="00BE2574">
      <w:pPr>
        <w:spacing w:after="0" w:line="240" w:lineRule="auto"/>
        <w:rPr>
          <w:rFonts w:ascii="Times New Roman" w:hAnsi="Times New Roman" w:cs="Times New Roman"/>
        </w:rPr>
      </w:pPr>
      <w:r>
        <w:rPr>
          <w:rFonts w:ascii="Times New Roman" w:hAnsi="Times New Roman" w:cs="Times New Roman"/>
          <w:b/>
          <w:u w:val="single"/>
        </w:rPr>
        <w:t>DISQUALIFICATION RULE</w:t>
      </w:r>
      <w:r>
        <w:rPr>
          <w:rFonts w:ascii="Times New Roman" w:hAnsi="Times New Roman" w:cs="Times New Roman"/>
        </w:rPr>
        <w:t xml:space="preserve">:  </w:t>
      </w:r>
      <w:r w:rsidR="00A074AE">
        <w:rPr>
          <w:rFonts w:ascii="Times New Roman" w:hAnsi="Times New Roman" w:cs="Times New Roman"/>
        </w:rPr>
        <w:t xml:space="preserve">The CIAC Board of Control has enhanced its disqualification rule for coaches.  When a coach is ejected from a contest, the coach is ineligible to participate in the next </w:t>
      </w:r>
      <w:r w:rsidR="00A074AE">
        <w:rPr>
          <w:rFonts w:ascii="Times New Roman" w:hAnsi="Times New Roman" w:cs="Times New Roman"/>
          <w:b/>
        </w:rPr>
        <w:t>TWO (2)</w:t>
      </w:r>
      <w:r w:rsidR="00A074AE">
        <w:rPr>
          <w:rFonts w:ascii="Times New Roman" w:hAnsi="Times New Roman" w:cs="Times New Roman"/>
        </w:rPr>
        <w:t xml:space="preserve"> contests at the same level of play.</w:t>
      </w:r>
    </w:p>
    <w:p w14:paraId="724C23D8" w14:textId="77777777" w:rsidR="0038461B" w:rsidRDefault="0038461B" w:rsidP="00BE2574">
      <w:pPr>
        <w:spacing w:after="0" w:line="240" w:lineRule="auto"/>
        <w:rPr>
          <w:rFonts w:ascii="Times New Roman" w:hAnsi="Times New Roman" w:cs="Times New Roman"/>
        </w:rPr>
      </w:pPr>
    </w:p>
    <w:p w14:paraId="6E080050" w14:textId="77777777" w:rsidR="0038461B" w:rsidRDefault="0038461B" w:rsidP="00BE2574">
      <w:pPr>
        <w:spacing w:after="0" w:line="240" w:lineRule="auto"/>
        <w:rPr>
          <w:rFonts w:ascii="Times New Roman" w:hAnsi="Times New Roman" w:cs="Times New Roman"/>
        </w:rPr>
      </w:pPr>
      <w:r>
        <w:rPr>
          <w:rFonts w:ascii="Times New Roman" w:hAnsi="Times New Roman" w:cs="Times New Roman"/>
          <w:b/>
          <w:u w:val="single"/>
        </w:rPr>
        <w:t>ALL GAMES PLAYED WILL COUNT TOWARD THE TEAM’S RATING EXCEPT THE FOLLOWING</w:t>
      </w:r>
      <w:r>
        <w:rPr>
          <w:rFonts w:ascii="Times New Roman" w:hAnsi="Times New Roman" w:cs="Times New Roman"/>
        </w:rPr>
        <w:t>:</w:t>
      </w:r>
    </w:p>
    <w:p w14:paraId="4400FE2A" w14:textId="77777777" w:rsidR="0038461B" w:rsidRDefault="0038461B" w:rsidP="00BE2574">
      <w:pPr>
        <w:spacing w:after="0" w:line="240" w:lineRule="auto"/>
        <w:rPr>
          <w:rFonts w:ascii="Times New Roman" w:hAnsi="Times New Roman" w:cs="Times New Roman"/>
        </w:rPr>
      </w:pPr>
    </w:p>
    <w:p w14:paraId="752369E5" w14:textId="77777777" w:rsidR="0038461B" w:rsidRDefault="0038461B" w:rsidP="00D51AFD">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Games against junior varsity teams will not be counted in the ratings.</w:t>
      </w:r>
    </w:p>
    <w:p w14:paraId="6AA271D2" w14:textId="77777777" w:rsidR="0038461B" w:rsidRDefault="0038461B" w:rsidP="0038461B">
      <w:pPr>
        <w:spacing w:after="0" w:line="240" w:lineRule="auto"/>
        <w:rPr>
          <w:rFonts w:ascii="Times New Roman" w:hAnsi="Times New Roman" w:cs="Times New Roman"/>
        </w:rPr>
      </w:pPr>
    </w:p>
    <w:p w14:paraId="74F57A66" w14:textId="77777777" w:rsidR="0038461B" w:rsidRDefault="0038461B" w:rsidP="00D51AFD">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Games contracted after September </w:t>
      </w:r>
      <w:r w:rsidR="00250452">
        <w:rPr>
          <w:rFonts w:ascii="Times New Roman" w:hAnsi="Times New Roman" w:cs="Times New Roman"/>
        </w:rPr>
        <w:t>1</w:t>
      </w:r>
      <w:r w:rsidR="001A78B7">
        <w:rPr>
          <w:rFonts w:ascii="Times New Roman" w:hAnsi="Times New Roman" w:cs="Times New Roman"/>
        </w:rPr>
        <w:t>0</w:t>
      </w:r>
      <w:r>
        <w:rPr>
          <w:rFonts w:ascii="Times New Roman" w:hAnsi="Times New Roman" w:cs="Times New Roman"/>
        </w:rPr>
        <w:t>, 20</w:t>
      </w:r>
      <w:r w:rsidR="001A78B7">
        <w:rPr>
          <w:rFonts w:ascii="Times New Roman" w:hAnsi="Times New Roman" w:cs="Times New Roman"/>
        </w:rPr>
        <w:t>20</w:t>
      </w:r>
      <w:r>
        <w:rPr>
          <w:rFonts w:ascii="Times New Roman" w:hAnsi="Times New Roman" w:cs="Times New Roman"/>
        </w:rPr>
        <w:t xml:space="preserve">, will not be considered in determining a school’s point value for playoff consideration.  The deadline may be extended ten (10) days to permit a school to complete negotiations for a specific game contract provided a written request for extension is made to the CIAC office.  The written request must be received in the CIAC office no later than 3:00 p.m. on September </w:t>
      </w:r>
      <w:r w:rsidR="00250452">
        <w:rPr>
          <w:rFonts w:ascii="Times New Roman" w:hAnsi="Times New Roman" w:cs="Times New Roman"/>
        </w:rPr>
        <w:t>1</w:t>
      </w:r>
      <w:r w:rsidR="001A78B7">
        <w:rPr>
          <w:rFonts w:ascii="Times New Roman" w:hAnsi="Times New Roman" w:cs="Times New Roman"/>
        </w:rPr>
        <w:t>0</w:t>
      </w:r>
      <w:r>
        <w:rPr>
          <w:rFonts w:ascii="Times New Roman" w:hAnsi="Times New Roman" w:cs="Times New Roman"/>
        </w:rPr>
        <w:t>, 20</w:t>
      </w:r>
      <w:r w:rsidR="001A78B7">
        <w:rPr>
          <w:rFonts w:ascii="Times New Roman" w:hAnsi="Times New Roman" w:cs="Times New Roman"/>
        </w:rPr>
        <w:t>20</w:t>
      </w:r>
      <w:r>
        <w:rPr>
          <w:rFonts w:ascii="Times New Roman" w:hAnsi="Times New Roman" w:cs="Times New Roman"/>
        </w:rPr>
        <w:t>.</w:t>
      </w:r>
    </w:p>
    <w:p w14:paraId="08659797" w14:textId="77777777" w:rsidR="0038461B" w:rsidRPr="0038461B" w:rsidRDefault="0038461B" w:rsidP="0038461B">
      <w:pPr>
        <w:pStyle w:val="ListParagraph"/>
        <w:rPr>
          <w:rFonts w:ascii="Times New Roman" w:hAnsi="Times New Roman" w:cs="Times New Roman"/>
        </w:rPr>
      </w:pPr>
    </w:p>
    <w:p w14:paraId="3C752B23" w14:textId="77777777" w:rsidR="0038461B" w:rsidRDefault="0038461B" w:rsidP="00D51AFD">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To be eligible for the playoffs a minimum of eight (8) games must be played.</w:t>
      </w:r>
    </w:p>
    <w:p w14:paraId="7604A8CA" w14:textId="77777777" w:rsidR="0038461B" w:rsidRPr="0038461B" w:rsidRDefault="0038461B" w:rsidP="0038461B">
      <w:pPr>
        <w:pStyle w:val="ListParagraph"/>
        <w:rPr>
          <w:rFonts w:ascii="Times New Roman" w:hAnsi="Times New Roman" w:cs="Times New Roman"/>
        </w:rPr>
      </w:pPr>
    </w:p>
    <w:p w14:paraId="2BCC4DBD" w14:textId="77777777" w:rsidR="0038461B" w:rsidRDefault="0038461B" w:rsidP="00D51AFD">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Playoff games to determine a league champion will not be considered.</w:t>
      </w:r>
    </w:p>
    <w:p w14:paraId="57CF04FB" w14:textId="77777777" w:rsidR="0038461B" w:rsidRPr="0038461B" w:rsidRDefault="0038461B" w:rsidP="0038461B">
      <w:pPr>
        <w:pStyle w:val="ListParagraph"/>
        <w:rPr>
          <w:rFonts w:ascii="Times New Roman" w:hAnsi="Times New Roman" w:cs="Times New Roman"/>
        </w:rPr>
      </w:pPr>
    </w:p>
    <w:p w14:paraId="3BFEE94D" w14:textId="77777777" w:rsidR="0038461B" w:rsidRDefault="0038461B" w:rsidP="00D51AFD">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Games played against high schools who are </w:t>
      </w:r>
      <w:r w:rsidRPr="00DB01B0">
        <w:rPr>
          <w:rFonts w:ascii="Times New Roman" w:hAnsi="Times New Roman" w:cs="Times New Roman"/>
          <w:u w:val="single"/>
        </w:rPr>
        <w:t>not members</w:t>
      </w:r>
      <w:r>
        <w:rPr>
          <w:rFonts w:ascii="Times New Roman" w:hAnsi="Times New Roman" w:cs="Times New Roman"/>
        </w:rPr>
        <w:t xml:space="preserve"> of their state association will not be considered.</w:t>
      </w:r>
    </w:p>
    <w:p w14:paraId="3D48F9D4" w14:textId="77777777" w:rsidR="0038461B" w:rsidRDefault="0038461B" w:rsidP="0038461B">
      <w:pPr>
        <w:spacing w:after="0" w:line="240" w:lineRule="auto"/>
        <w:rPr>
          <w:rFonts w:ascii="Times New Roman" w:hAnsi="Times New Roman" w:cs="Times New Roman"/>
        </w:rPr>
      </w:pPr>
    </w:p>
    <w:p w14:paraId="33A4FF1A" w14:textId="77777777" w:rsidR="009C6FFB" w:rsidRDefault="009C6FFB" w:rsidP="0038461B">
      <w:pPr>
        <w:spacing w:after="0" w:line="240" w:lineRule="auto"/>
        <w:rPr>
          <w:rFonts w:ascii="Times New Roman" w:hAnsi="Times New Roman" w:cs="Times New Roman"/>
        </w:rPr>
      </w:pPr>
      <w:r>
        <w:rPr>
          <w:rFonts w:ascii="Times New Roman" w:hAnsi="Times New Roman" w:cs="Times New Roman"/>
          <w:b/>
          <w:u w:val="single"/>
        </w:rPr>
        <w:t>SCHEDULES</w:t>
      </w:r>
      <w:r>
        <w:rPr>
          <w:rFonts w:ascii="Times New Roman" w:hAnsi="Times New Roman" w:cs="Times New Roman"/>
        </w:rPr>
        <w:t xml:space="preserve"> – In some leagues teams play each other twice, home and home.  Where this occurs both games will be counted in determining the team’s point value.  This policy only applies to league teams, not home and home games with teams in different leagues or independents.  In those cases only the first game will count toward tournament.</w:t>
      </w:r>
    </w:p>
    <w:p w14:paraId="5BDB4E0D" w14:textId="77777777" w:rsidR="009C6FFB" w:rsidRDefault="009C6FFB" w:rsidP="0038461B">
      <w:pPr>
        <w:spacing w:after="0" w:line="240" w:lineRule="auto"/>
        <w:rPr>
          <w:rFonts w:ascii="Times New Roman" w:hAnsi="Times New Roman" w:cs="Times New Roman"/>
        </w:rPr>
      </w:pPr>
    </w:p>
    <w:p w14:paraId="074E3F1D" w14:textId="77777777" w:rsidR="00A074AE" w:rsidRDefault="00A074AE" w:rsidP="0038461B">
      <w:pPr>
        <w:spacing w:after="0" w:line="240" w:lineRule="auto"/>
        <w:rPr>
          <w:rFonts w:ascii="Times New Roman" w:hAnsi="Times New Roman" w:cs="Times New Roman"/>
        </w:rPr>
      </w:pPr>
    </w:p>
    <w:p w14:paraId="5FD7EEB6" w14:textId="77777777" w:rsidR="00A074AE" w:rsidRDefault="00A074AE" w:rsidP="00A074AE">
      <w:pPr>
        <w:spacing w:after="0" w:line="240" w:lineRule="auto"/>
        <w:jc w:val="center"/>
        <w:rPr>
          <w:rFonts w:ascii="Times New Roman" w:hAnsi="Times New Roman" w:cs="Times New Roman"/>
        </w:rPr>
      </w:pPr>
      <w:r>
        <w:rPr>
          <w:rFonts w:ascii="Times New Roman" w:hAnsi="Times New Roman" w:cs="Times New Roman"/>
        </w:rPr>
        <w:t>12</w:t>
      </w:r>
    </w:p>
    <w:p w14:paraId="79ED9847" w14:textId="77777777" w:rsidR="009C6FFB" w:rsidRDefault="009C6FFB" w:rsidP="0038461B">
      <w:pPr>
        <w:spacing w:after="0" w:line="240" w:lineRule="auto"/>
        <w:rPr>
          <w:rFonts w:ascii="Times New Roman" w:hAnsi="Times New Roman" w:cs="Times New Roman"/>
        </w:rPr>
      </w:pPr>
      <w:r>
        <w:rPr>
          <w:rFonts w:ascii="Times New Roman" w:hAnsi="Times New Roman" w:cs="Times New Roman"/>
          <w:b/>
          <w:u w:val="single"/>
        </w:rPr>
        <w:lastRenderedPageBreak/>
        <w:t>REQUEST FOR CHANGE OF DIVISION</w:t>
      </w:r>
      <w:r>
        <w:rPr>
          <w:rFonts w:ascii="Times New Roman" w:hAnsi="Times New Roman" w:cs="Times New Roman"/>
        </w:rPr>
        <w:t xml:space="preserve"> – Schools </w:t>
      </w:r>
      <w:r w:rsidRPr="00DB01B0">
        <w:rPr>
          <w:rFonts w:ascii="Times New Roman" w:hAnsi="Times New Roman" w:cs="Times New Roman"/>
          <w:u w:val="single"/>
        </w:rPr>
        <w:t>will not</w:t>
      </w:r>
      <w:r>
        <w:rPr>
          <w:rFonts w:ascii="Times New Roman" w:hAnsi="Times New Roman" w:cs="Times New Roman"/>
        </w:rPr>
        <w:t xml:space="preserve"> be permitted to request a change of division.</w:t>
      </w:r>
    </w:p>
    <w:p w14:paraId="2AF7C5AB" w14:textId="77777777" w:rsidR="009C6FFB" w:rsidRDefault="009C6FFB" w:rsidP="0038461B">
      <w:pPr>
        <w:spacing w:after="0" w:line="240" w:lineRule="auto"/>
        <w:rPr>
          <w:rFonts w:ascii="Times New Roman" w:hAnsi="Times New Roman" w:cs="Times New Roman"/>
        </w:rPr>
      </w:pPr>
    </w:p>
    <w:p w14:paraId="7E66FDEB" w14:textId="77777777" w:rsidR="009C6FFB" w:rsidRDefault="009C6FFB" w:rsidP="009C6FFB">
      <w:pPr>
        <w:spacing w:after="0" w:line="240" w:lineRule="auto"/>
        <w:rPr>
          <w:rFonts w:ascii="Times New Roman" w:hAnsi="Times New Roman" w:cs="Times New Roman"/>
        </w:rPr>
      </w:pPr>
      <w:r>
        <w:rPr>
          <w:rFonts w:ascii="Times New Roman" w:hAnsi="Times New Roman" w:cs="Times New Roman"/>
          <w:b/>
          <w:u w:val="single"/>
        </w:rPr>
        <w:t>REGULAR SEASON AND PLAYOFF TIE BREAKERS</w:t>
      </w:r>
      <w:r>
        <w:rPr>
          <w:rFonts w:ascii="Times New Roman" w:hAnsi="Times New Roman" w:cs="Times New Roman"/>
        </w:rPr>
        <w:t xml:space="preserve"> – It is now mandatory that all games played against member schools will use the CIAC tie-break procedures during the regular and post-season.  All games played against out-of-state teams who are members of their state association will not be bound by this rule if the game is played at their site.</w:t>
      </w:r>
    </w:p>
    <w:p w14:paraId="5028278B" w14:textId="77777777" w:rsidR="009C6FFB" w:rsidRDefault="009C6FFB" w:rsidP="009C6FFB">
      <w:pPr>
        <w:spacing w:after="0" w:line="240" w:lineRule="auto"/>
        <w:rPr>
          <w:rFonts w:ascii="Times New Roman" w:hAnsi="Times New Roman" w:cs="Times New Roman"/>
        </w:rPr>
      </w:pPr>
    </w:p>
    <w:p w14:paraId="2F81CD0C" w14:textId="77777777" w:rsidR="009C6FFB" w:rsidRDefault="009C6FFB" w:rsidP="009C6FFB">
      <w:pPr>
        <w:spacing w:after="0" w:line="240" w:lineRule="auto"/>
        <w:rPr>
          <w:rFonts w:ascii="Times New Roman" w:hAnsi="Times New Roman" w:cs="Times New Roman"/>
        </w:rPr>
      </w:pPr>
      <w:r>
        <w:rPr>
          <w:rFonts w:ascii="Times New Roman" w:hAnsi="Times New Roman" w:cs="Times New Roman"/>
          <w:b/>
          <w:u w:val="single"/>
        </w:rPr>
        <w:t>TIE GAMES</w:t>
      </w:r>
      <w:r>
        <w:rPr>
          <w:rFonts w:ascii="Times New Roman" w:hAnsi="Times New Roman" w:cs="Times New Roman"/>
        </w:rPr>
        <w:t xml:space="preserve"> – If a regular season or playoff game ends in a tie, the following tie-breaker system will be used:</w:t>
      </w:r>
    </w:p>
    <w:p w14:paraId="21A41F20" w14:textId="77777777" w:rsidR="009C6FFB" w:rsidRDefault="009C6FFB" w:rsidP="009C6FFB">
      <w:pPr>
        <w:spacing w:after="0" w:line="240" w:lineRule="auto"/>
        <w:rPr>
          <w:rFonts w:ascii="Times New Roman" w:hAnsi="Times New Roman" w:cs="Times New Roman"/>
        </w:rPr>
      </w:pPr>
    </w:p>
    <w:p w14:paraId="304AD954" w14:textId="77777777" w:rsidR="009C6FFB" w:rsidRDefault="009C6FFB" w:rsidP="00D51AFD">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Immediately following the conclusion of the fourth quarter, a coin toss is to be held with the visiting team captain calling heads or tails.  The winner of the toss shall be given the choice of offense or defense, or designating the end of the field.  The loser gets the remaining option.</w:t>
      </w:r>
    </w:p>
    <w:p w14:paraId="42804907" w14:textId="77777777" w:rsidR="009C6FFB" w:rsidRDefault="009C6FFB" w:rsidP="009C6FFB">
      <w:pPr>
        <w:spacing w:after="0" w:line="240" w:lineRule="auto"/>
        <w:rPr>
          <w:rFonts w:ascii="Times New Roman" w:hAnsi="Times New Roman" w:cs="Times New Roman"/>
        </w:rPr>
      </w:pPr>
    </w:p>
    <w:p w14:paraId="4E7E5F65" w14:textId="77777777" w:rsidR="009C6FFB" w:rsidRDefault="009C6FFB" w:rsidP="00D51AFD">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After a three minute rest period, during which both teams may confer with their coaches, the offensive team shall put the ball in play, first and goal, on the ten (10) yard line.</w:t>
      </w:r>
    </w:p>
    <w:p w14:paraId="611E74F7" w14:textId="77777777" w:rsidR="004933BA" w:rsidRDefault="004933BA" w:rsidP="004933BA">
      <w:pPr>
        <w:pStyle w:val="ListParagraph"/>
        <w:spacing w:after="0" w:line="240" w:lineRule="auto"/>
        <w:ind w:left="360"/>
        <w:rPr>
          <w:rFonts w:ascii="Times New Roman" w:hAnsi="Times New Roman" w:cs="Times New Roman"/>
        </w:rPr>
      </w:pPr>
    </w:p>
    <w:p w14:paraId="687A0850" w14:textId="77777777" w:rsidR="009C6FFB" w:rsidRDefault="009C6FFB" w:rsidP="00D51AFD">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rules for loss of possession are the same as during the regulation game.  If a touchdown is scored the try for an extra point(s) will follow.  Field goal attempts are permitted during any down.  When a team scores via either a field goal or the try for point following a touchdown it gives up possession of the ball.</w:t>
      </w:r>
    </w:p>
    <w:p w14:paraId="2C9DC413" w14:textId="77777777" w:rsidR="00B80BFC" w:rsidRDefault="00B80BFC" w:rsidP="00B80BFC">
      <w:pPr>
        <w:pStyle w:val="ListParagraph"/>
        <w:spacing w:after="0" w:line="240" w:lineRule="auto"/>
        <w:ind w:left="360"/>
        <w:rPr>
          <w:rFonts w:ascii="Times New Roman" w:hAnsi="Times New Roman" w:cs="Times New Roman"/>
        </w:rPr>
      </w:pPr>
    </w:p>
    <w:p w14:paraId="3B77CCAB" w14:textId="77777777" w:rsidR="009C6FFB" w:rsidRDefault="009C6FFB" w:rsidP="00D51AFD">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If the score remains tied after each team has been given one series of downs in an overtime period, then the procedure shall be repeated with other overtime periods until a game winner is determined.  In this case, there shall be an intermission of two minutes.  At the subsequent meeting of team captains, the loser of the overtime coin toss will be given first choice of the options.  If additional overtime periods are required, then first options will be alternated with no coin toss.</w:t>
      </w:r>
    </w:p>
    <w:p w14:paraId="7DF385B2" w14:textId="77777777" w:rsidR="00C74F1E" w:rsidRDefault="00C74F1E" w:rsidP="00C74F1E">
      <w:pPr>
        <w:pStyle w:val="ListParagraph"/>
        <w:spacing w:after="0" w:line="240" w:lineRule="auto"/>
        <w:ind w:left="360"/>
        <w:rPr>
          <w:rFonts w:ascii="Times New Roman" w:hAnsi="Times New Roman" w:cs="Times New Roman"/>
        </w:rPr>
      </w:pPr>
    </w:p>
    <w:p w14:paraId="025D0C1B" w14:textId="77777777" w:rsidR="009C6FFB" w:rsidRDefault="009C6FFB" w:rsidP="00D51AFD">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Each team will be permitted one time out during each overtime period.</w:t>
      </w:r>
    </w:p>
    <w:p w14:paraId="46A626D3" w14:textId="77777777" w:rsidR="009C6FFB" w:rsidRPr="009C6FFB" w:rsidRDefault="009C6FFB" w:rsidP="009C6FFB">
      <w:pPr>
        <w:pStyle w:val="ListParagraph"/>
        <w:rPr>
          <w:rFonts w:ascii="Times New Roman" w:hAnsi="Times New Roman" w:cs="Times New Roman"/>
        </w:rPr>
      </w:pPr>
    </w:p>
    <w:p w14:paraId="6F2C3D46" w14:textId="77777777" w:rsidR="009C6FFB" w:rsidRDefault="009C6FFB" w:rsidP="00D51AFD">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Rules pertaining to offensive and defensive pass interference remain the same in the overtime period.</w:t>
      </w:r>
    </w:p>
    <w:p w14:paraId="0F37A85C" w14:textId="77777777" w:rsidR="009C6FFB" w:rsidRPr="009C6FFB" w:rsidRDefault="009C6FFB" w:rsidP="009C6FFB">
      <w:pPr>
        <w:pStyle w:val="ListParagraph"/>
        <w:rPr>
          <w:rFonts w:ascii="Times New Roman" w:hAnsi="Times New Roman" w:cs="Times New Roman"/>
        </w:rPr>
      </w:pPr>
    </w:p>
    <w:p w14:paraId="654283B2" w14:textId="77777777" w:rsidR="009C6FFB" w:rsidRDefault="009C6FFB" w:rsidP="00D51AFD">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If the defensive team gains possession of the football by recovering a fumble or intercepting a pass, the ball immediately becomes dead.  The defensive team may not score points.</w:t>
      </w:r>
    </w:p>
    <w:p w14:paraId="43C33F4C" w14:textId="77777777" w:rsidR="009C6FFB" w:rsidRPr="009C6FFB" w:rsidRDefault="009C6FFB" w:rsidP="009C6FFB">
      <w:pPr>
        <w:pStyle w:val="ListParagraph"/>
        <w:rPr>
          <w:rFonts w:ascii="Times New Roman" w:hAnsi="Times New Roman" w:cs="Times New Roman"/>
        </w:rPr>
      </w:pPr>
    </w:p>
    <w:p w14:paraId="34601536" w14:textId="77777777" w:rsidR="009C6FFB" w:rsidRDefault="009C6FFB" w:rsidP="00D51AFD">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team scoring the greater number of points in the overtime shall be declared the winner.  Overtime periods will continue until a winner is declared.</w:t>
      </w:r>
    </w:p>
    <w:p w14:paraId="651A80D9" w14:textId="77777777" w:rsidR="009C6FFB" w:rsidRPr="009C6FFB" w:rsidRDefault="009C6FFB" w:rsidP="009C6FFB">
      <w:pPr>
        <w:pStyle w:val="ListParagraph"/>
        <w:rPr>
          <w:rFonts w:ascii="Times New Roman" w:hAnsi="Times New Roman" w:cs="Times New Roman"/>
        </w:rPr>
      </w:pPr>
    </w:p>
    <w:p w14:paraId="44CDE291" w14:textId="77777777" w:rsidR="009C6FFB" w:rsidRDefault="009C6FFB" w:rsidP="009C6FFB">
      <w:pPr>
        <w:pStyle w:val="ListParagraph"/>
        <w:spacing w:after="0" w:line="240" w:lineRule="auto"/>
        <w:ind w:left="360"/>
        <w:rPr>
          <w:rFonts w:ascii="Times New Roman" w:hAnsi="Times New Roman" w:cs="Times New Roman"/>
        </w:rPr>
      </w:pPr>
      <w:r>
        <w:rPr>
          <w:rFonts w:ascii="Times New Roman" w:hAnsi="Times New Roman" w:cs="Times New Roman"/>
        </w:rPr>
        <w:t xml:space="preserve">Regular season, </w:t>
      </w:r>
      <w:r w:rsidR="00803F48">
        <w:rPr>
          <w:rFonts w:ascii="Times New Roman" w:hAnsi="Times New Roman" w:cs="Times New Roman"/>
        </w:rPr>
        <w:t xml:space="preserve">quarter-final, </w:t>
      </w:r>
      <w:r>
        <w:rPr>
          <w:rFonts w:ascii="Times New Roman" w:hAnsi="Times New Roman" w:cs="Times New Roman"/>
        </w:rPr>
        <w:t xml:space="preserve">semi-final and final game(s) will continue using the above tie-breaker procedures until a winner is declared.  </w:t>
      </w:r>
      <w:r>
        <w:rPr>
          <w:rFonts w:ascii="Times New Roman" w:hAnsi="Times New Roman" w:cs="Times New Roman"/>
          <w:b/>
          <w:u w:val="single"/>
        </w:rPr>
        <w:t>Beginning with the third overtime period, teams must go for two after a touchdown</w:t>
      </w:r>
      <w:r>
        <w:rPr>
          <w:rFonts w:ascii="Times New Roman" w:hAnsi="Times New Roman" w:cs="Times New Roman"/>
        </w:rPr>
        <w:t>.</w:t>
      </w:r>
    </w:p>
    <w:p w14:paraId="2979B76F" w14:textId="77777777" w:rsidR="00FB0F20" w:rsidRDefault="00FB0F20" w:rsidP="00FB0F20">
      <w:pPr>
        <w:spacing w:after="0" w:line="240" w:lineRule="auto"/>
        <w:rPr>
          <w:rFonts w:ascii="Times New Roman" w:hAnsi="Times New Roman" w:cs="Times New Roman"/>
        </w:rPr>
      </w:pPr>
    </w:p>
    <w:p w14:paraId="3D7EE03C" w14:textId="77777777" w:rsidR="00250452" w:rsidRDefault="00250452" w:rsidP="00FB0F20">
      <w:pPr>
        <w:spacing w:after="0" w:line="240" w:lineRule="auto"/>
        <w:rPr>
          <w:rFonts w:ascii="Times New Roman" w:hAnsi="Times New Roman" w:cs="Times New Roman"/>
        </w:rPr>
      </w:pPr>
    </w:p>
    <w:p w14:paraId="476D3F81" w14:textId="77777777" w:rsidR="00FB0F20" w:rsidRDefault="00FB0F20" w:rsidP="00FB0F20">
      <w:pPr>
        <w:spacing w:after="0" w:line="240" w:lineRule="auto"/>
        <w:rPr>
          <w:rFonts w:ascii="Times New Roman" w:hAnsi="Times New Roman" w:cs="Times New Roman"/>
        </w:rPr>
      </w:pPr>
      <w:r>
        <w:rPr>
          <w:rFonts w:ascii="Times New Roman" w:hAnsi="Times New Roman" w:cs="Times New Roman"/>
          <w:b/>
          <w:u w:val="single"/>
        </w:rPr>
        <w:t>HOME TEAM – VISITING TEAM</w:t>
      </w:r>
      <w:r>
        <w:rPr>
          <w:rFonts w:ascii="Times New Roman" w:hAnsi="Times New Roman" w:cs="Times New Roman"/>
        </w:rPr>
        <w:t xml:space="preserve"> – The home team is the team having the highest point value.  The home team will wear the dark colored jersey – the visiting team will wear white.</w:t>
      </w:r>
    </w:p>
    <w:p w14:paraId="452A0C4F" w14:textId="77777777" w:rsidR="00FB0F20" w:rsidRDefault="00FB0F20" w:rsidP="00FB0F20">
      <w:pPr>
        <w:spacing w:after="0" w:line="240" w:lineRule="auto"/>
        <w:rPr>
          <w:rFonts w:ascii="Times New Roman" w:hAnsi="Times New Roman" w:cs="Times New Roman"/>
        </w:rPr>
      </w:pPr>
    </w:p>
    <w:p w14:paraId="7927015F" w14:textId="77777777" w:rsidR="00FB0F20" w:rsidRDefault="00FB0F20" w:rsidP="00FB0F20">
      <w:pPr>
        <w:spacing w:after="0" w:line="240" w:lineRule="auto"/>
        <w:rPr>
          <w:rFonts w:ascii="Times New Roman" w:hAnsi="Times New Roman" w:cs="Times New Roman"/>
        </w:rPr>
      </w:pPr>
      <w:r>
        <w:rPr>
          <w:rFonts w:ascii="Times New Roman" w:hAnsi="Times New Roman" w:cs="Times New Roman"/>
          <w:b/>
          <w:u w:val="single"/>
        </w:rPr>
        <w:t>SELECTION OF OFFICIALS</w:t>
      </w:r>
      <w:r>
        <w:rPr>
          <w:rFonts w:ascii="Times New Roman" w:hAnsi="Times New Roman" w:cs="Times New Roman"/>
        </w:rPr>
        <w:t xml:space="preserve"> – The CIAC Football Committee will select the game officials </w:t>
      </w:r>
      <w:r w:rsidR="00F6445D">
        <w:rPr>
          <w:rFonts w:ascii="Times New Roman" w:hAnsi="Times New Roman" w:cs="Times New Roman"/>
        </w:rPr>
        <w:t>in</w:t>
      </w:r>
      <w:r>
        <w:rPr>
          <w:rFonts w:ascii="Times New Roman" w:hAnsi="Times New Roman" w:cs="Times New Roman"/>
        </w:rPr>
        <w:t xml:space="preserve"> accordance with the following procedures:</w:t>
      </w:r>
    </w:p>
    <w:p w14:paraId="686C8F12" w14:textId="77777777" w:rsidR="00FB0F20" w:rsidRDefault="00FB0F20" w:rsidP="00FB0F20">
      <w:pPr>
        <w:spacing w:after="0" w:line="240" w:lineRule="auto"/>
        <w:rPr>
          <w:rFonts w:ascii="Times New Roman" w:hAnsi="Times New Roman" w:cs="Times New Roman"/>
        </w:rPr>
      </w:pPr>
    </w:p>
    <w:p w14:paraId="27B9A598" w14:textId="77777777" w:rsidR="00FB0F20" w:rsidRDefault="00F6445D" w:rsidP="00D51AFD">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The CIAC Football Committee or its designee shall, with the commissioners from the six officiating boards, select the officials, chain crews and clock operators to work all tournament games.  </w:t>
      </w:r>
      <w:r>
        <w:rPr>
          <w:rFonts w:ascii="Times New Roman" w:hAnsi="Times New Roman" w:cs="Times New Roman"/>
          <w:u w:val="single"/>
        </w:rPr>
        <w:t>Neutral boards will always be assigned to work tournament games</w:t>
      </w:r>
      <w:r>
        <w:rPr>
          <w:rFonts w:ascii="Times New Roman" w:hAnsi="Times New Roman" w:cs="Times New Roman"/>
        </w:rPr>
        <w:t>.</w:t>
      </w:r>
    </w:p>
    <w:p w14:paraId="18127BF5" w14:textId="77777777" w:rsidR="00C74F1E" w:rsidRDefault="00C74F1E" w:rsidP="00C74F1E">
      <w:pPr>
        <w:spacing w:after="0" w:line="240" w:lineRule="auto"/>
        <w:jc w:val="center"/>
        <w:rPr>
          <w:rFonts w:ascii="Times New Roman" w:hAnsi="Times New Roman" w:cs="Times New Roman"/>
        </w:rPr>
      </w:pPr>
    </w:p>
    <w:p w14:paraId="182A2146" w14:textId="77777777" w:rsidR="00F6445D" w:rsidRDefault="00F6445D" w:rsidP="00D51AFD">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Each commissioner will provide the list of officials selected to work the tournament to the tournament director prior to November </w:t>
      </w:r>
      <w:r w:rsidR="001A78B7">
        <w:rPr>
          <w:rFonts w:ascii="Times New Roman" w:hAnsi="Times New Roman" w:cs="Times New Roman"/>
        </w:rPr>
        <w:t>4</w:t>
      </w:r>
      <w:r>
        <w:rPr>
          <w:rFonts w:ascii="Times New Roman" w:hAnsi="Times New Roman" w:cs="Times New Roman"/>
        </w:rPr>
        <w:t>.  Boards failing to do so by that date risk being excluded from working tournament games.</w:t>
      </w:r>
    </w:p>
    <w:p w14:paraId="234B47E8" w14:textId="77777777" w:rsidR="00F6445D" w:rsidRPr="00F6445D" w:rsidRDefault="00F6445D" w:rsidP="00F6445D">
      <w:pPr>
        <w:pStyle w:val="ListParagraph"/>
        <w:rPr>
          <w:rFonts w:ascii="Times New Roman" w:hAnsi="Times New Roman" w:cs="Times New Roman"/>
        </w:rPr>
      </w:pPr>
    </w:p>
    <w:p w14:paraId="1A126214" w14:textId="77777777" w:rsidR="00F6445D" w:rsidRPr="00F6445D" w:rsidRDefault="00F6445D" w:rsidP="00D51AFD">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Teams qualifying for the tournament will be provided the list of tournament officials prior to November </w:t>
      </w:r>
      <w:r w:rsidR="00250452">
        <w:rPr>
          <w:rFonts w:ascii="Times New Roman" w:hAnsi="Times New Roman" w:cs="Times New Roman"/>
        </w:rPr>
        <w:t>1</w:t>
      </w:r>
      <w:r w:rsidR="001A78B7">
        <w:rPr>
          <w:rFonts w:ascii="Times New Roman" w:hAnsi="Times New Roman" w:cs="Times New Roman"/>
        </w:rPr>
        <w:t>3</w:t>
      </w:r>
      <w:r>
        <w:rPr>
          <w:rFonts w:ascii="Times New Roman" w:hAnsi="Times New Roman" w:cs="Times New Roman"/>
        </w:rPr>
        <w:t>.</w:t>
      </w:r>
    </w:p>
    <w:p w14:paraId="4E496817" w14:textId="77777777" w:rsidR="00DB01B0" w:rsidRDefault="00DB01B0" w:rsidP="00FB0F20">
      <w:pPr>
        <w:spacing w:after="0" w:line="240" w:lineRule="auto"/>
        <w:rPr>
          <w:rFonts w:ascii="Times New Roman" w:hAnsi="Times New Roman" w:cs="Times New Roman"/>
          <w:b/>
          <w:u w:val="single"/>
        </w:rPr>
      </w:pPr>
    </w:p>
    <w:p w14:paraId="712B177D" w14:textId="77777777" w:rsidR="00A074AE" w:rsidRDefault="00A074AE" w:rsidP="00FB0F20">
      <w:pPr>
        <w:spacing w:after="0" w:line="240" w:lineRule="auto"/>
        <w:rPr>
          <w:rFonts w:ascii="Times New Roman" w:hAnsi="Times New Roman" w:cs="Times New Roman"/>
          <w:b/>
          <w:u w:val="single"/>
        </w:rPr>
      </w:pPr>
    </w:p>
    <w:p w14:paraId="1D310E26" w14:textId="77777777" w:rsidR="00A074AE" w:rsidRPr="00A074AE" w:rsidRDefault="00A074AE" w:rsidP="00A074AE">
      <w:pPr>
        <w:spacing w:after="0" w:line="240" w:lineRule="auto"/>
        <w:jc w:val="center"/>
        <w:rPr>
          <w:rFonts w:ascii="Times New Roman" w:hAnsi="Times New Roman" w:cs="Times New Roman"/>
        </w:rPr>
      </w:pPr>
      <w:r>
        <w:rPr>
          <w:rFonts w:ascii="Times New Roman" w:hAnsi="Times New Roman" w:cs="Times New Roman"/>
        </w:rPr>
        <w:t>13</w:t>
      </w:r>
    </w:p>
    <w:p w14:paraId="7DF88578" w14:textId="77777777" w:rsidR="00FB0F20" w:rsidRDefault="00FB0F20" w:rsidP="00FB0F20">
      <w:pPr>
        <w:spacing w:after="0" w:line="240" w:lineRule="auto"/>
        <w:rPr>
          <w:rFonts w:ascii="Times New Roman" w:hAnsi="Times New Roman" w:cs="Times New Roman"/>
        </w:rPr>
      </w:pPr>
      <w:r>
        <w:rPr>
          <w:rFonts w:ascii="Times New Roman" w:hAnsi="Times New Roman" w:cs="Times New Roman"/>
          <w:b/>
          <w:u w:val="single"/>
        </w:rPr>
        <w:lastRenderedPageBreak/>
        <w:t>RESOLVING DISPUTES AT CHAMPIONSHIP GAMES</w:t>
      </w:r>
      <w:r>
        <w:rPr>
          <w:rFonts w:ascii="Times New Roman" w:hAnsi="Times New Roman" w:cs="Times New Roman"/>
        </w:rPr>
        <w:t xml:space="preserve"> – A dispute procedure has been developed for championship games to address a disputed call.</w:t>
      </w:r>
    </w:p>
    <w:p w14:paraId="4225393D" w14:textId="77777777" w:rsidR="00147ADA" w:rsidRDefault="00147ADA" w:rsidP="00FB0F20">
      <w:pPr>
        <w:spacing w:after="0" w:line="240" w:lineRule="auto"/>
        <w:rPr>
          <w:rFonts w:ascii="Times New Roman" w:hAnsi="Times New Roman" w:cs="Times New Roman"/>
        </w:rPr>
      </w:pPr>
    </w:p>
    <w:p w14:paraId="2911C1B0" w14:textId="77777777" w:rsidR="00147ADA" w:rsidRDefault="00147ADA" w:rsidP="00D51AFD">
      <w:pPr>
        <w:pStyle w:val="ListParagraph"/>
        <w:numPr>
          <w:ilvl w:val="0"/>
          <w:numId w:val="12"/>
        </w:numPr>
        <w:spacing w:after="0" w:line="240" w:lineRule="auto"/>
        <w:rPr>
          <w:rFonts w:ascii="Times New Roman" w:hAnsi="Times New Roman" w:cs="Times New Roman"/>
        </w:rPr>
      </w:pPr>
      <w:r>
        <w:rPr>
          <w:rFonts w:ascii="Times New Roman" w:hAnsi="Times New Roman" w:cs="Times New Roman"/>
          <w:u w:val="single"/>
        </w:rPr>
        <w:t>Purpose</w:t>
      </w:r>
      <w:r>
        <w:rPr>
          <w:rFonts w:ascii="Times New Roman" w:hAnsi="Times New Roman" w:cs="Times New Roman"/>
        </w:rPr>
        <w:t xml:space="preserve"> – The Connecticut Interscholastic Athletic Conference Football committee desires to provide a process for resolving problems and disputes which may arise during the football playoffs.  In establishing this process it is hoped that all parties will feel that they have proper recourse and that all possible steps will have been taken to have the state championships decided on the merits of the competing teams.</w:t>
      </w:r>
    </w:p>
    <w:p w14:paraId="29403F53" w14:textId="77777777" w:rsidR="00147ADA" w:rsidRDefault="00147ADA" w:rsidP="00147ADA">
      <w:pPr>
        <w:spacing w:after="0" w:line="240" w:lineRule="auto"/>
        <w:rPr>
          <w:rFonts w:ascii="Times New Roman" w:hAnsi="Times New Roman" w:cs="Times New Roman"/>
        </w:rPr>
      </w:pPr>
    </w:p>
    <w:p w14:paraId="20CA2A72" w14:textId="77777777" w:rsidR="00147ADA" w:rsidRDefault="00147ADA" w:rsidP="00D51AFD">
      <w:pPr>
        <w:pStyle w:val="ListParagraph"/>
        <w:numPr>
          <w:ilvl w:val="0"/>
          <w:numId w:val="12"/>
        </w:numPr>
        <w:spacing w:after="0" w:line="240" w:lineRule="auto"/>
        <w:rPr>
          <w:rFonts w:ascii="Times New Roman" w:hAnsi="Times New Roman" w:cs="Times New Roman"/>
        </w:rPr>
      </w:pPr>
      <w:r>
        <w:rPr>
          <w:rFonts w:ascii="Times New Roman" w:hAnsi="Times New Roman" w:cs="Times New Roman"/>
          <w:u w:val="single"/>
        </w:rPr>
        <w:t>Clarification</w:t>
      </w:r>
      <w:r>
        <w:rPr>
          <w:rFonts w:ascii="Times New Roman" w:hAnsi="Times New Roman" w:cs="Times New Roman"/>
        </w:rPr>
        <w:t xml:space="preserve"> – It will be the responsibility of the Tournament Director to clarify the dispute procedure to the assigned game officials, to the head coaches and to the site director prior to the game.</w:t>
      </w:r>
    </w:p>
    <w:p w14:paraId="06CB2259" w14:textId="77777777" w:rsidR="004933BA" w:rsidRPr="004933BA" w:rsidRDefault="004933BA" w:rsidP="004933BA">
      <w:pPr>
        <w:pStyle w:val="ListParagraph"/>
        <w:spacing w:after="0" w:line="240" w:lineRule="auto"/>
        <w:ind w:left="360"/>
        <w:rPr>
          <w:rFonts w:ascii="Times New Roman" w:hAnsi="Times New Roman" w:cs="Times New Roman"/>
        </w:rPr>
      </w:pPr>
    </w:p>
    <w:p w14:paraId="39F15606" w14:textId="77777777" w:rsidR="00147ADA" w:rsidRDefault="00147ADA" w:rsidP="00D51AFD">
      <w:pPr>
        <w:pStyle w:val="ListParagraph"/>
        <w:numPr>
          <w:ilvl w:val="0"/>
          <w:numId w:val="12"/>
        </w:numPr>
        <w:spacing w:after="0" w:line="240" w:lineRule="auto"/>
        <w:rPr>
          <w:rFonts w:ascii="Times New Roman" w:hAnsi="Times New Roman" w:cs="Times New Roman"/>
        </w:rPr>
      </w:pPr>
      <w:r>
        <w:rPr>
          <w:rFonts w:ascii="Times New Roman" w:hAnsi="Times New Roman" w:cs="Times New Roman"/>
          <w:u w:val="single"/>
        </w:rPr>
        <w:t>Game Disputes</w:t>
      </w:r>
      <w:r>
        <w:rPr>
          <w:rFonts w:ascii="Times New Roman" w:hAnsi="Times New Roman" w:cs="Times New Roman"/>
        </w:rPr>
        <w:t xml:space="preserve"> – Disputes regarding game situations can only be made by the head coaches.  In a dispute situation the head coach will notify the nearest official that he desires a time out to confer with the referee as per the National Federation Rules.</w:t>
      </w:r>
    </w:p>
    <w:p w14:paraId="7A7DE5AA" w14:textId="77777777" w:rsidR="00147ADA" w:rsidRDefault="00147ADA" w:rsidP="00147ADA">
      <w:pPr>
        <w:spacing w:after="0" w:line="240" w:lineRule="auto"/>
        <w:rPr>
          <w:rFonts w:ascii="Times New Roman" w:hAnsi="Times New Roman" w:cs="Times New Roman"/>
        </w:rPr>
      </w:pPr>
    </w:p>
    <w:p w14:paraId="4AE0A185" w14:textId="77777777" w:rsidR="004933BA" w:rsidRDefault="003B2AB9" w:rsidP="003B2AB9">
      <w:pPr>
        <w:spacing w:after="0" w:line="240" w:lineRule="auto"/>
        <w:ind w:left="360"/>
        <w:rPr>
          <w:rFonts w:ascii="Times New Roman" w:hAnsi="Times New Roman" w:cs="Times New Roman"/>
        </w:rPr>
      </w:pPr>
      <w:r>
        <w:rPr>
          <w:rFonts w:ascii="Times New Roman" w:hAnsi="Times New Roman" w:cs="Times New Roman"/>
        </w:rPr>
        <w:t>The referee will immediately notify the head coach of the other team and the site coordinator of the nature of the disagreement.  He must then meet with all game officials to discuss the issue.  The referee is encouraged to also</w:t>
      </w:r>
    </w:p>
    <w:p w14:paraId="26A14169" w14:textId="77777777" w:rsidR="00147ADA" w:rsidRDefault="00147ADA" w:rsidP="00147ADA">
      <w:pPr>
        <w:spacing w:after="0" w:line="240" w:lineRule="auto"/>
        <w:ind w:left="360"/>
        <w:rPr>
          <w:rFonts w:ascii="Times New Roman" w:hAnsi="Times New Roman" w:cs="Times New Roman"/>
        </w:rPr>
      </w:pPr>
      <w:r>
        <w:rPr>
          <w:rFonts w:ascii="Times New Roman" w:hAnsi="Times New Roman" w:cs="Times New Roman"/>
        </w:rPr>
        <w:t xml:space="preserve">confer with the officials who are assigned to the sideline crew and the clock operator.  Every attempt should be made to obtain as much information as possible before rendering a decision.  </w:t>
      </w:r>
      <w:r>
        <w:rPr>
          <w:rFonts w:ascii="Times New Roman" w:hAnsi="Times New Roman" w:cs="Times New Roman"/>
          <w:u w:val="single"/>
        </w:rPr>
        <w:t>The decision of the referee, based on his discussion with the other officials, is final and must be delivered before the game can continue</w:t>
      </w:r>
      <w:r>
        <w:rPr>
          <w:rFonts w:ascii="Times New Roman" w:hAnsi="Times New Roman" w:cs="Times New Roman"/>
        </w:rPr>
        <w:t>.</w:t>
      </w:r>
    </w:p>
    <w:p w14:paraId="135727AC" w14:textId="77777777" w:rsidR="00147ADA" w:rsidRDefault="00147ADA" w:rsidP="00F6445D">
      <w:pPr>
        <w:spacing w:after="0" w:line="240" w:lineRule="auto"/>
        <w:rPr>
          <w:rFonts w:ascii="Times New Roman" w:hAnsi="Times New Roman" w:cs="Times New Roman"/>
        </w:rPr>
      </w:pPr>
    </w:p>
    <w:p w14:paraId="1199B2C0" w14:textId="77777777" w:rsidR="00147ADA" w:rsidRDefault="00147ADA" w:rsidP="00147ADA">
      <w:pPr>
        <w:spacing w:after="0" w:line="240" w:lineRule="auto"/>
        <w:ind w:left="360"/>
        <w:rPr>
          <w:rFonts w:ascii="Times New Roman" w:hAnsi="Times New Roman" w:cs="Times New Roman"/>
        </w:rPr>
      </w:pPr>
      <w:r>
        <w:rPr>
          <w:rFonts w:ascii="Times New Roman" w:hAnsi="Times New Roman" w:cs="Times New Roman"/>
        </w:rPr>
        <w:t>The site director will be responsible for informing the crowd and the media personnel of the dispute and the decision.  The site coordinator will also be responsible for reporting the details of the dispute to CIAC officials.</w:t>
      </w:r>
    </w:p>
    <w:p w14:paraId="506B2B3E" w14:textId="77777777" w:rsidR="00147ADA" w:rsidRDefault="00147ADA" w:rsidP="00147ADA">
      <w:pPr>
        <w:spacing w:after="0" w:line="240" w:lineRule="auto"/>
        <w:rPr>
          <w:rFonts w:ascii="Times New Roman" w:hAnsi="Times New Roman" w:cs="Times New Roman"/>
        </w:rPr>
      </w:pPr>
    </w:p>
    <w:p w14:paraId="3A66CBE8" w14:textId="77777777" w:rsidR="00147ADA" w:rsidRDefault="00147ADA" w:rsidP="00D51AFD">
      <w:pPr>
        <w:pStyle w:val="ListParagraph"/>
        <w:numPr>
          <w:ilvl w:val="0"/>
          <w:numId w:val="12"/>
        </w:numPr>
        <w:spacing w:after="0" w:line="240" w:lineRule="auto"/>
        <w:rPr>
          <w:rFonts w:ascii="Times New Roman" w:hAnsi="Times New Roman" w:cs="Times New Roman"/>
        </w:rPr>
      </w:pPr>
      <w:r>
        <w:rPr>
          <w:rFonts w:ascii="Times New Roman" w:hAnsi="Times New Roman" w:cs="Times New Roman"/>
          <w:u w:val="single"/>
        </w:rPr>
        <w:t>Decisions by Game Officials</w:t>
      </w:r>
      <w:r>
        <w:rPr>
          <w:rFonts w:ascii="Times New Roman" w:hAnsi="Times New Roman" w:cs="Times New Roman"/>
        </w:rPr>
        <w:t xml:space="preserve"> – Disputes arising from the decisions, interpretations and/or misapplications of National Federation or CIAC game rules by officials during the contest must be resolved at the time of the dispute and cannot be contested after the event.  </w:t>
      </w:r>
      <w:r>
        <w:rPr>
          <w:rFonts w:ascii="Times New Roman" w:hAnsi="Times New Roman" w:cs="Times New Roman"/>
          <w:u w:val="single"/>
        </w:rPr>
        <w:t>All decisions of the game officials are final</w:t>
      </w:r>
      <w:r w:rsidR="00192434">
        <w:rPr>
          <w:rFonts w:ascii="Times New Roman" w:hAnsi="Times New Roman" w:cs="Times New Roman"/>
        </w:rPr>
        <w:t>.</w:t>
      </w:r>
    </w:p>
    <w:p w14:paraId="14A949B8" w14:textId="77777777" w:rsidR="00192434" w:rsidRDefault="00192434" w:rsidP="00192434">
      <w:pPr>
        <w:spacing w:after="0" w:line="240" w:lineRule="auto"/>
        <w:rPr>
          <w:rFonts w:ascii="Times New Roman" w:hAnsi="Times New Roman" w:cs="Times New Roman"/>
        </w:rPr>
      </w:pPr>
    </w:p>
    <w:p w14:paraId="3D7DC16E" w14:textId="77777777" w:rsidR="00192434" w:rsidRDefault="00C74F1E" w:rsidP="00192434">
      <w:pPr>
        <w:spacing w:after="0" w:line="240" w:lineRule="auto"/>
        <w:rPr>
          <w:rFonts w:ascii="Times New Roman" w:hAnsi="Times New Roman" w:cs="Times New Roman"/>
        </w:rPr>
      </w:pPr>
      <w:r>
        <w:rPr>
          <w:rFonts w:ascii="Times New Roman" w:hAnsi="Times New Roman" w:cs="Times New Roman"/>
          <w:b/>
          <w:u w:val="single"/>
        </w:rPr>
        <w:t>VIDEO</w:t>
      </w:r>
      <w:r w:rsidR="00192434">
        <w:rPr>
          <w:rFonts w:ascii="Times New Roman" w:hAnsi="Times New Roman" w:cs="Times New Roman"/>
          <w:b/>
          <w:u w:val="single"/>
        </w:rPr>
        <w:t xml:space="preserve"> EXCHANGE</w:t>
      </w:r>
      <w:r w:rsidR="00192434">
        <w:rPr>
          <w:rFonts w:ascii="Times New Roman" w:hAnsi="Times New Roman" w:cs="Times New Roman"/>
        </w:rPr>
        <w:t xml:space="preserve"> – Playoff teams must make available to their opponents films or video tapes of any two of their games that the opposing coach desires.  (Note:  </w:t>
      </w:r>
      <w:r w:rsidR="004933BA">
        <w:rPr>
          <w:rFonts w:ascii="Times New Roman" w:hAnsi="Times New Roman" w:cs="Times New Roman"/>
        </w:rPr>
        <w:t>F</w:t>
      </w:r>
      <w:r w:rsidR="00192434">
        <w:rPr>
          <w:rFonts w:ascii="Times New Roman" w:hAnsi="Times New Roman" w:cs="Times New Roman"/>
        </w:rPr>
        <w:t xml:space="preserve">or </w:t>
      </w:r>
      <w:r w:rsidR="00DA5C74">
        <w:rPr>
          <w:rFonts w:ascii="Times New Roman" w:hAnsi="Times New Roman" w:cs="Times New Roman"/>
        </w:rPr>
        <w:t xml:space="preserve">quarter-final and </w:t>
      </w:r>
      <w:r w:rsidR="00192434">
        <w:rPr>
          <w:rFonts w:ascii="Times New Roman" w:hAnsi="Times New Roman" w:cs="Times New Roman"/>
        </w:rPr>
        <w:t xml:space="preserve">semi-final games – not later than </w:t>
      </w:r>
      <w:r w:rsidR="00EF561E">
        <w:rPr>
          <w:rFonts w:ascii="Times New Roman" w:hAnsi="Times New Roman" w:cs="Times New Roman"/>
        </w:rPr>
        <w:t>the Saturday after Thanksgiving</w:t>
      </w:r>
      <w:r w:rsidR="00192434">
        <w:rPr>
          <w:rFonts w:ascii="Times New Roman" w:hAnsi="Times New Roman" w:cs="Times New Roman"/>
        </w:rPr>
        <w:t xml:space="preserve"> and by Monday following the semi-finals.)  If one of the teams does not take game films, films of their games taken by opponents will be obtained.</w:t>
      </w:r>
    </w:p>
    <w:p w14:paraId="1C726B89" w14:textId="77777777" w:rsidR="00192434" w:rsidRDefault="00192434" w:rsidP="00192434">
      <w:pPr>
        <w:spacing w:after="0" w:line="240" w:lineRule="auto"/>
        <w:rPr>
          <w:rFonts w:ascii="Times New Roman" w:hAnsi="Times New Roman" w:cs="Times New Roman"/>
        </w:rPr>
      </w:pPr>
    </w:p>
    <w:p w14:paraId="6C9420B0" w14:textId="77777777" w:rsidR="00192434" w:rsidRPr="004933BA" w:rsidRDefault="00192434" w:rsidP="00192434">
      <w:pPr>
        <w:spacing w:after="0" w:line="240" w:lineRule="auto"/>
        <w:rPr>
          <w:rFonts w:ascii="Times New Roman" w:hAnsi="Times New Roman" w:cs="Times New Roman"/>
          <w:b/>
        </w:rPr>
      </w:pPr>
      <w:r>
        <w:rPr>
          <w:rFonts w:ascii="Times New Roman" w:hAnsi="Times New Roman" w:cs="Times New Roman"/>
          <w:b/>
          <w:u w:val="single"/>
        </w:rPr>
        <w:t>MEDICAL COVERAGE</w:t>
      </w:r>
      <w:r>
        <w:rPr>
          <w:rFonts w:ascii="Times New Roman" w:hAnsi="Times New Roman" w:cs="Times New Roman"/>
        </w:rPr>
        <w:t xml:space="preserve"> – The site director at the game (</w:t>
      </w:r>
      <w:r w:rsidR="00803F48">
        <w:rPr>
          <w:rFonts w:ascii="Times New Roman" w:hAnsi="Times New Roman" w:cs="Times New Roman"/>
        </w:rPr>
        <w:t xml:space="preserve">quarter-final, </w:t>
      </w:r>
      <w:r>
        <w:rPr>
          <w:rFonts w:ascii="Times New Roman" w:hAnsi="Times New Roman" w:cs="Times New Roman"/>
        </w:rPr>
        <w:t>semi-finals and finals) will have in attendance the services of a doctor who will be available to either team</w:t>
      </w:r>
      <w:r w:rsidR="004933BA">
        <w:rPr>
          <w:rFonts w:ascii="Times New Roman" w:hAnsi="Times New Roman" w:cs="Times New Roman"/>
        </w:rPr>
        <w:t xml:space="preserve">.  </w:t>
      </w:r>
      <w:r>
        <w:rPr>
          <w:rFonts w:ascii="Times New Roman" w:hAnsi="Times New Roman" w:cs="Times New Roman"/>
        </w:rPr>
        <w:t xml:space="preserve">A participating team may if it so wishes, have in attendance its own personal physician who will be permitted to attend to its needs.  The expense for the personal physician will be the responsibility of the school.  An ambulance must be on site at the start of all </w:t>
      </w:r>
      <w:r w:rsidR="00803F48">
        <w:rPr>
          <w:rFonts w:ascii="Times New Roman" w:hAnsi="Times New Roman" w:cs="Times New Roman"/>
        </w:rPr>
        <w:t>playoff</w:t>
      </w:r>
      <w:r>
        <w:rPr>
          <w:rFonts w:ascii="Times New Roman" w:hAnsi="Times New Roman" w:cs="Times New Roman"/>
        </w:rPr>
        <w:t xml:space="preserve"> games.  </w:t>
      </w:r>
      <w:r w:rsidRPr="004933BA">
        <w:rPr>
          <w:rFonts w:ascii="Times New Roman" w:hAnsi="Times New Roman" w:cs="Times New Roman"/>
          <w:b/>
        </w:rPr>
        <w:t>Schools must have their athletic trainer in attendance.</w:t>
      </w:r>
    </w:p>
    <w:p w14:paraId="09B6E971" w14:textId="77777777" w:rsidR="00192434" w:rsidRDefault="00192434" w:rsidP="00192434">
      <w:pPr>
        <w:spacing w:after="0" w:line="240" w:lineRule="auto"/>
        <w:rPr>
          <w:rFonts w:ascii="Times New Roman" w:hAnsi="Times New Roman" w:cs="Times New Roman"/>
        </w:rPr>
      </w:pPr>
    </w:p>
    <w:p w14:paraId="49263DEF" w14:textId="77777777" w:rsidR="00192434" w:rsidRDefault="00192434" w:rsidP="00192434">
      <w:pPr>
        <w:spacing w:after="0" w:line="240" w:lineRule="auto"/>
        <w:rPr>
          <w:rFonts w:ascii="Times New Roman" w:hAnsi="Times New Roman" w:cs="Times New Roman"/>
        </w:rPr>
      </w:pPr>
      <w:r>
        <w:rPr>
          <w:rFonts w:ascii="Times New Roman" w:hAnsi="Times New Roman" w:cs="Times New Roman"/>
          <w:b/>
          <w:u w:val="single"/>
        </w:rPr>
        <w:t>GAME BALLS</w:t>
      </w:r>
      <w:r>
        <w:rPr>
          <w:rFonts w:ascii="Times New Roman" w:hAnsi="Times New Roman" w:cs="Times New Roman"/>
        </w:rPr>
        <w:t xml:space="preserve"> –</w:t>
      </w:r>
      <w:r w:rsidR="00B80BFC">
        <w:rPr>
          <w:rFonts w:ascii="Times New Roman" w:hAnsi="Times New Roman" w:cs="Times New Roman"/>
        </w:rPr>
        <w:t xml:space="preserve"> The</w:t>
      </w:r>
      <w:r w:rsidR="00D45C1A">
        <w:rPr>
          <w:rFonts w:ascii="Times New Roman" w:hAnsi="Times New Roman" w:cs="Times New Roman"/>
        </w:rPr>
        <w:t xml:space="preserve"> </w:t>
      </w:r>
      <w:r w:rsidR="00DB1530">
        <w:rPr>
          <w:rFonts w:ascii="Times New Roman" w:hAnsi="Times New Roman" w:cs="Times New Roman"/>
        </w:rPr>
        <w:t xml:space="preserve">Spalding </w:t>
      </w:r>
      <w:r w:rsidR="00D45C1A">
        <w:rPr>
          <w:rFonts w:ascii="Times New Roman" w:hAnsi="Times New Roman" w:cs="Times New Roman"/>
        </w:rPr>
        <w:t xml:space="preserve">Alpha 72-6758 </w:t>
      </w:r>
      <w:r w:rsidR="00B80BFC">
        <w:rPr>
          <w:rFonts w:ascii="Times New Roman" w:hAnsi="Times New Roman" w:cs="Times New Roman"/>
        </w:rPr>
        <w:t>is</w:t>
      </w:r>
      <w:r w:rsidR="00D45C1A">
        <w:rPr>
          <w:rFonts w:ascii="Times New Roman" w:hAnsi="Times New Roman" w:cs="Times New Roman"/>
        </w:rPr>
        <w:t xml:space="preserve"> the official football</w:t>
      </w:r>
      <w:r w:rsidR="00B80BFC">
        <w:rPr>
          <w:rFonts w:ascii="Times New Roman" w:hAnsi="Times New Roman" w:cs="Times New Roman"/>
        </w:rPr>
        <w:t xml:space="preserve"> for tournament play</w:t>
      </w:r>
      <w:r w:rsidR="00D45C1A">
        <w:rPr>
          <w:rFonts w:ascii="Times New Roman" w:hAnsi="Times New Roman" w:cs="Times New Roman"/>
        </w:rPr>
        <w:t>.</w:t>
      </w:r>
      <w:r w:rsidR="00C750DB">
        <w:rPr>
          <w:rFonts w:ascii="Times New Roman" w:hAnsi="Times New Roman" w:cs="Times New Roman"/>
        </w:rPr>
        <w:t xml:space="preserve">  Other Spalding balls may be used with CIAC approval.</w:t>
      </w:r>
    </w:p>
    <w:p w14:paraId="5B22E844" w14:textId="77777777" w:rsidR="00192434" w:rsidRDefault="00192434" w:rsidP="00192434">
      <w:pPr>
        <w:spacing w:after="0" w:line="240" w:lineRule="auto"/>
        <w:rPr>
          <w:rFonts w:ascii="Times New Roman" w:hAnsi="Times New Roman" w:cs="Times New Roman"/>
        </w:rPr>
      </w:pPr>
    </w:p>
    <w:p w14:paraId="65356EDD" w14:textId="77777777" w:rsidR="00192434" w:rsidRDefault="00192434" w:rsidP="00192434">
      <w:pPr>
        <w:spacing w:after="0" w:line="240" w:lineRule="auto"/>
        <w:rPr>
          <w:rFonts w:ascii="Times New Roman" w:hAnsi="Times New Roman" w:cs="Times New Roman"/>
        </w:rPr>
      </w:pPr>
      <w:r>
        <w:rPr>
          <w:rFonts w:ascii="Times New Roman" w:hAnsi="Times New Roman" w:cs="Times New Roman"/>
          <w:b/>
          <w:u w:val="single"/>
        </w:rPr>
        <w:t>TOURNAMENT DIRECTOR’S MEETING</w:t>
      </w:r>
      <w:r>
        <w:rPr>
          <w:rFonts w:ascii="Times New Roman" w:hAnsi="Times New Roman" w:cs="Times New Roman"/>
        </w:rPr>
        <w:t xml:space="preserve"> – The Tournament Director will </w:t>
      </w:r>
      <w:r w:rsidR="00B80BFC">
        <w:rPr>
          <w:rFonts w:ascii="Times New Roman" w:hAnsi="Times New Roman" w:cs="Times New Roman"/>
        </w:rPr>
        <w:t>oversee that t</w:t>
      </w:r>
      <w:r>
        <w:rPr>
          <w:rFonts w:ascii="Times New Roman" w:hAnsi="Times New Roman" w:cs="Times New Roman"/>
        </w:rPr>
        <w:t xml:space="preserve">he participating schools, site directors and site coordinators </w:t>
      </w:r>
      <w:r w:rsidR="00B80BFC">
        <w:rPr>
          <w:rFonts w:ascii="Times New Roman" w:hAnsi="Times New Roman" w:cs="Times New Roman"/>
        </w:rPr>
        <w:t>know</w:t>
      </w:r>
      <w:r>
        <w:rPr>
          <w:rFonts w:ascii="Times New Roman" w:hAnsi="Times New Roman" w:cs="Times New Roman"/>
        </w:rPr>
        <w:t xml:space="preserve"> the following:  field location, field passes, postponement notification, pre-game time schedule, team introductions, dressing facilities, reserved parking, spectator parking, reserved seating sections (bands), press box, tickets and admission prices, police protection, filming of game, half-time program, faculty supervision, reimbursement of approved school expenses, medical services.</w:t>
      </w:r>
      <w:r w:rsidR="00B80BFC">
        <w:rPr>
          <w:rFonts w:ascii="Times New Roman" w:hAnsi="Times New Roman" w:cs="Times New Roman"/>
        </w:rPr>
        <w:t xml:space="preserve">  This information will be reviewed at the “Press Conference” (date listed below).</w:t>
      </w:r>
    </w:p>
    <w:p w14:paraId="4DEAFF48" w14:textId="77777777" w:rsidR="00192434" w:rsidRDefault="00192434" w:rsidP="00192434">
      <w:pPr>
        <w:spacing w:after="0" w:line="240" w:lineRule="auto"/>
        <w:rPr>
          <w:rFonts w:ascii="Times New Roman" w:hAnsi="Times New Roman" w:cs="Times New Roman"/>
        </w:rPr>
      </w:pPr>
    </w:p>
    <w:p w14:paraId="4B5055AE" w14:textId="77777777" w:rsidR="00192434" w:rsidRDefault="00192434" w:rsidP="00192434">
      <w:pPr>
        <w:spacing w:after="0" w:line="240" w:lineRule="auto"/>
        <w:rPr>
          <w:rFonts w:ascii="Times New Roman" w:hAnsi="Times New Roman" w:cs="Times New Roman"/>
        </w:rPr>
      </w:pPr>
      <w:r>
        <w:rPr>
          <w:rFonts w:ascii="Times New Roman" w:hAnsi="Times New Roman" w:cs="Times New Roman"/>
          <w:b/>
          <w:u w:val="single"/>
        </w:rPr>
        <w:t>PRESS CONFERENCE</w:t>
      </w:r>
      <w:r>
        <w:rPr>
          <w:rFonts w:ascii="Times New Roman" w:hAnsi="Times New Roman" w:cs="Times New Roman"/>
        </w:rPr>
        <w:t xml:space="preserve"> – CIAC will host a press conference for all schools that advance to the finals</w:t>
      </w:r>
      <w:r w:rsidR="00B80BFC">
        <w:rPr>
          <w:rFonts w:ascii="Times New Roman" w:hAnsi="Times New Roman" w:cs="Times New Roman"/>
        </w:rPr>
        <w:t xml:space="preserve"> on Tuesday, December </w:t>
      </w:r>
      <w:r w:rsidR="001A78B7">
        <w:rPr>
          <w:rFonts w:ascii="Times New Roman" w:hAnsi="Times New Roman" w:cs="Times New Roman"/>
        </w:rPr>
        <w:t>8</w:t>
      </w:r>
      <w:r w:rsidR="00B80BFC">
        <w:rPr>
          <w:rFonts w:ascii="Times New Roman" w:hAnsi="Times New Roman" w:cs="Times New Roman"/>
        </w:rPr>
        <w:t xml:space="preserve"> (snow date Wednesday, December </w:t>
      </w:r>
      <w:r w:rsidR="001A78B7">
        <w:rPr>
          <w:rFonts w:ascii="Times New Roman" w:hAnsi="Times New Roman" w:cs="Times New Roman"/>
        </w:rPr>
        <w:t>9</w:t>
      </w:r>
      <w:r w:rsidR="00B80BFC">
        <w:rPr>
          <w:rFonts w:ascii="Times New Roman" w:hAnsi="Times New Roman" w:cs="Times New Roman"/>
        </w:rPr>
        <w:t>, 20</w:t>
      </w:r>
      <w:r w:rsidR="001A78B7">
        <w:rPr>
          <w:rFonts w:ascii="Times New Roman" w:hAnsi="Times New Roman" w:cs="Times New Roman"/>
        </w:rPr>
        <w:t>20</w:t>
      </w:r>
      <w:r w:rsidR="00B80BFC">
        <w:rPr>
          <w:rFonts w:ascii="Times New Roman" w:hAnsi="Times New Roman" w:cs="Times New Roman"/>
        </w:rPr>
        <w:t>).</w:t>
      </w:r>
    </w:p>
    <w:p w14:paraId="63F3DCF5" w14:textId="77777777" w:rsidR="00192434" w:rsidRDefault="00192434" w:rsidP="00192434">
      <w:pPr>
        <w:spacing w:after="0" w:line="240" w:lineRule="auto"/>
        <w:rPr>
          <w:rFonts w:ascii="Times New Roman" w:hAnsi="Times New Roman" w:cs="Times New Roman"/>
        </w:rPr>
      </w:pPr>
    </w:p>
    <w:p w14:paraId="1D70A0A9" w14:textId="77777777" w:rsidR="00AA0679" w:rsidRDefault="00192434" w:rsidP="00192434">
      <w:pPr>
        <w:spacing w:after="0" w:line="240" w:lineRule="auto"/>
        <w:rPr>
          <w:rFonts w:ascii="Times New Roman" w:hAnsi="Times New Roman" w:cs="Times New Roman"/>
        </w:rPr>
      </w:pPr>
      <w:r>
        <w:rPr>
          <w:rFonts w:ascii="Times New Roman" w:hAnsi="Times New Roman" w:cs="Times New Roman"/>
          <w:b/>
          <w:u w:val="single"/>
        </w:rPr>
        <w:t>REIMBU</w:t>
      </w:r>
      <w:r w:rsidR="00A338DC">
        <w:rPr>
          <w:rFonts w:ascii="Times New Roman" w:hAnsi="Times New Roman" w:cs="Times New Roman"/>
          <w:b/>
          <w:u w:val="single"/>
        </w:rPr>
        <w:t>R</w:t>
      </w:r>
      <w:r>
        <w:rPr>
          <w:rFonts w:ascii="Times New Roman" w:hAnsi="Times New Roman" w:cs="Times New Roman"/>
          <w:b/>
          <w:u w:val="single"/>
        </w:rPr>
        <w:t xml:space="preserve">SEMENT FOR </w:t>
      </w:r>
      <w:r w:rsidR="00DA5C74">
        <w:rPr>
          <w:rFonts w:ascii="Times New Roman" w:hAnsi="Times New Roman" w:cs="Times New Roman"/>
          <w:b/>
          <w:u w:val="single"/>
        </w:rPr>
        <w:t xml:space="preserve">QUARTER-FINAL AND </w:t>
      </w:r>
      <w:r>
        <w:rPr>
          <w:rFonts w:ascii="Times New Roman" w:hAnsi="Times New Roman" w:cs="Times New Roman"/>
          <w:b/>
          <w:u w:val="single"/>
        </w:rPr>
        <w:t>SEMI-FINAL GAMES</w:t>
      </w:r>
      <w:r>
        <w:rPr>
          <w:rFonts w:ascii="Times New Roman" w:hAnsi="Times New Roman" w:cs="Times New Roman"/>
        </w:rPr>
        <w:t xml:space="preserve"> –</w:t>
      </w:r>
      <w:r w:rsidR="00AA0679">
        <w:rPr>
          <w:rFonts w:ascii="Times New Roman" w:hAnsi="Times New Roman" w:cs="Times New Roman"/>
        </w:rPr>
        <w:t>CIAC will reimburse the home team in the</w:t>
      </w:r>
      <w:r w:rsidR="00DA5C74">
        <w:rPr>
          <w:rFonts w:ascii="Times New Roman" w:hAnsi="Times New Roman" w:cs="Times New Roman"/>
        </w:rPr>
        <w:t xml:space="preserve"> quarter-final and</w:t>
      </w:r>
      <w:r w:rsidR="00AA0679">
        <w:rPr>
          <w:rFonts w:ascii="Times New Roman" w:hAnsi="Times New Roman" w:cs="Times New Roman"/>
        </w:rPr>
        <w:t xml:space="preserve"> semi-finals up to $1,700 for costs associated in staging the game.  CIAC will assume the cost of the officials and site director.</w:t>
      </w:r>
    </w:p>
    <w:p w14:paraId="04D03E54" w14:textId="77777777" w:rsidR="00AA0679" w:rsidRDefault="00A074AE" w:rsidP="00A074AE">
      <w:pPr>
        <w:spacing w:after="0" w:line="240" w:lineRule="auto"/>
        <w:jc w:val="center"/>
        <w:rPr>
          <w:rFonts w:ascii="Times New Roman" w:hAnsi="Times New Roman" w:cs="Times New Roman"/>
        </w:rPr>
      </w:pPr>
      <w:r>
        <w:rPr>
          <w:rFonts w:ascii="Times New Roman" w:hAnsi="Times New Roman" w:cs="Times New Roman"/>
        </w:rPr>
        <w:t>14</w:t>
      </w:r>
    </w:p>
    <w:p w14:paraId="43F3C234" w14:textId="77777777" w:rsidR="00192434" w:rsidRDefault="002047D0" w:rsidP="00192434">
      <w:pPr>
        <w:spacing w:after="0" w:line="240" w:lineRule="auto"/>
        <w:rPr>
          <w:rFonts w:ascii="Times New Roman" w:hAnsi="Times New Roman" w:cs="Times New Roman"/>
        </w:rPr>
      </w:pPr>
      <w:r>
        <w:rPr>
          <w:rFonts w:ascii="Times New Roman" w:hAnsi="Times New Roman" w:cs="Times New Roman"/>
          <w:b/>
          <w:u w:val="single"/>
        </w:rPr>
        <w:lastRenderedPageBreak/>
        <w:t>PRICE OF ADMISSION</w:t>
      </w:r>
      <w:r>
        <w:rPr>
          <w:rFonts w:ascii="Times New Roman" w:hAnsi="Times New Roman" w:cs="Times New Roman"/>
        </w:rPr>
        <w:t xml:space="preserve"> – (Subject to change)</w:t>
      </w:r>
    </w:p>
    <w:p w14:paraId="796E2CBD" w14:textId="77777777" w:rsidR="002047D0" w:rsidRDefault="002047D0" w:rsidP="00192434">
      <w:pPr>
        <w:spacing w:after="0" w:line="240" w:lineRule="auto"/>
        <w:rPr>
          <w:rFonts w:ascii="Times New Roman" w:hAnsi="Times New Roman" w:cs="Times New Roman"/>
        </w:rPr>
      </w:pPr>
    </w:p>
    <w:p w14:paraId="12B7456D" w14:textId="77777777" w:rsidR="002047D0" w:rsidRPr="004933BA" w:rsidRDefault="002047D0" w:rsidP="00192434">
      <w:pPr>
        <w:spacing w:after="0" w:line="240" w:lineRule="auto"/>
        <w:rPr>
          <w:rFonts w:ascii="Times New Roman" w:hAnsi="Times New Roman" w:cs="Times New Roman"/>
          <w:u w:val="single"/>
        </w:rPr>
      </w:pPr>
      <w:r>
        <w:rPr>
          <w:rFonts w:ascii="Times New Roman" w:hAnsi="Times New Roman" w:cs="Times New Roman"/>
        </w:rPr>
        <w:tab/>
      </w:r>
      <w:r w:rsidR="00F6445D" w:rsidRPr="00F6445D">
        <w:rPr>
          <w:rFonts w:ascii="Times New Roman" w:hAnsi="Times New Roman" w:cs="Times New Roman"/>
          <w:u w:val="single"/>
        </w:rPr>
        <w:t>Quarter-final /</w:t>
      </w:r>
      <w:r w:rsidR="00F6445D">
        <w:rPr>
          <w:rFonts w:ascii="Times New Roman" w:hAnsi="Times New Roman" w:cs="Times New Roman"/>
        </w:rPr>
        <w:t xml:space="preserve"> </w:t>
      </w:r>
      <w:r>
        <w:rPr>
          <w:rFonts w:ascii="Times New Roman" w:hAnsi="Times New Roman" w:cs="Times New Roman"/>
          <w:u w:val="single"/>
        </w:rPr>
        <w:t>Semi-final Games</w:t>
      </w:r>
      <w:r w:rsidR="004933BA">
        <w:rPr>
          <w:rFonts w:ascii="Times New Roman" w:hAnsi="Times New Roman" w:cs="Times New Roman"/>
        </w:rPr>
        <w:tab/>
      </w:r>
      <w:r w:rsidR="004933BA">
        <w:rPr>
          <w:rFonts w:ascii="Times New Roman" w:hAnsi="Times New Roman" w:cs="Times New Roman"/>
        </w:rPr>
        <w:tab/>
      </w:r>
      <w:r w:rsidR="004933BA">
        <w:rPr>
          <w:rFonts w:ascii="Times New Roman" w:hAnsi="Times New Roman" w:cs="Times New Roman"/>
        </w:rPr>
        <w:tab/>
      </w:r>
      <w:r w:rsidR="004933BA">
        <w:rPr>
          <w:rFonts w:ascii="Times New Roman" w:hAnsi="Times New Roman" w:cs="Times New Roman"/>
        </w:rPr>
        <w:tab/>
      </w:r>
      <w:r w:rsidR="004933BA">
        <w:rPr>
          <w:rFonts w:ascii="Times New Roman" w:hAnsi="Times New Roman" w:cs="Times New Roman"/>
          <w:u w:val="single"/>
        </w:rPr>
        <w:t>Final Games</w:t>
      </w:r>
    </w:p>
    <w:p w14:paraId="1BEF1654" w14:textId="77777777" w:rsidR="002047D0" w:rsidRDefault="002047D0" w:rsidP="00192434">
      <w:pPr>
        <w:spacing w:after="0" w:line="240" w:lineRule="auto"/>
        <w:rPr>
          <w:rFonts w:ascii="Times New Roman" w:hAnsi="Times New Roman" w:cs="Times New Roman"/>
        </w:rPr>
      </w:pPr>
      <w:r>
        <w:rPr>
          <w:rFonts w:ascii="Times New Roman" w:hAnsi="Times New Roman" w:cs="Times New Roman"/>
        </w:rPr>
        <w:tab/>
        <w:t xml:space="preserve">Free </w:t>
      </w:r>
      <w:r>
        <w:rPr>
          <w:rFonts w:ascii="Times New Roman" w:hAnsi="Times New Roman" w:cs="Times New Roman"/>
        </w:rPr>
        <w:tab/>
      </w:r>
      <w:r>
        <w:rPr>
          <w:rFonts w:ascii="Times New Roman" w:hAnsi="Times New Roman" w:cs="Times New Roman"/>
        </w:rPr>
        <w:tab/>
        <w:t>Children five (5) and under</w:t>
      </w:r>
      <w:r w:rsidR="004933BA">
        <w:rPr>
          <w:rFonts w:ascii="Times New Roman" w:hAnsi="Times New Roman" w:cs="Times New Roman"/>
        </w:rPr>
        <w:tab/>
      </w:r>
      <w:r w:rsidR="004933BA">
        <w:rPr>
          <w:rFonts w:ascii="Times New Roman" w:hAnsi="Times New Roman" w:cs="Times New Roman"/>
        </w:rPr>
        <w:tab/>
      </w:r>
      <w:r w:rsidR="004933BA">
        <w:rPr>
          <w:rFonts w:ascii="Times New Roman" w:hAnsi="Times New Roman" w:cs="Times New Roman"/>
        </w:rPr>
        <w:tab/>
        <w:t>All tickets will be $10.00</w:t>
      </w:r>
    </w:p>
    <w:p w14:paraId="3E38630A" w14:textId="77777777" w:rsidR="00C74F1E" w:rsidRDefault="00C74F1E" w:rsidP="00192434">
      <w:pPr>
        <w:spacing w:after="0" w:line="240" w:lineRule="auto"/>
        <w:rPr>
          <w:rFonts w:ascii="Times New Roman" w:hAnsi="Times New Roman" w:cs="Times New Roman"/>
        </w:rPr>
      </w:pPr>
      <w:r>
        <w:rPr>
          <w:rFonts w:ascii="Times New Roman" w:hAnsi="Times New Roman" w:cs="Times New Roman"/>
        </w:rPr>
        <w:tab/>
        <w:t xml:space="preserve">Free </w:t>
      </w:r>
      <w:r>
        <w:rPr>
          <w:rFonts w:ascii="Times New Roman" w:hAnsi="Times New Roman" w:cs="Times New Roman"/>
        </w:rPr>
        <w:tab/>
      </w:r>
      <w:r>
        <w:rPr>
          <w:rFonts w:ascii="Times New Roman" w:hAnsi="Times New Roman" w:cs="Times New Roman"/>
        </w:rPr>
        <w:tab/>
        <w:t>Military in uniform or with I.D.</w:t>
      </w:r>
      <w:r w:rsidR="00F66EAC">
        <w:rPr>
          <w:rFonts w:ascii="Times New Roman" w:hAnsi="Times New Roman" w:cs="Times New Roman"/>
        </w:rPr>
        <w:tab/>
      </w:r>
      <w:r w:rsidR="00F66EAC">
        <w:rPr>
          <w:rFonts w:ascii="Times New Roman" w:hAnsi="Times New Roman" w:cs="Times New Roman"/>
        </w:rPr>
        <w:tab/>
      </w:r>
      <w:r w:rsidR="00F66EAC">
        <w:rPr>
          <w:rFonts w:ascii="Times New Roman" w:hAnsi="Times New Roman" w:cs="Times New Roman"/>
        </w:rPr>
        <w:tab/>
        <w:t>Military in uniform or with I.D. - Free</w:t>
      </w:r>
    </w:p>
    <w:p w14:paraId="143C5E43" w14:textId="77777777" w:rsidR="002047D0" w:rsidRDefault="002047D0" w:rsidP="00192434">
      <w:pPr>
        <w:spacing w:after="0" w:line="240" w:lineRule="auto"/>
        <w:rPr>
          <w:rFonts w:ascii="Times New Roman" w:hAnsi="Times New Roman" w:cs="Times New Roman"/>
        </w:rPr>
      </w:pPr>
      <w:r>
        <w:rPr>
          <w:rFonts w:ascii="Times New Roman" w:hAnsi="Times New Roman" w:cs="Times New Roman"/>
        </w:rPr>
        <w:tab/>
        <w:t>$5.00</w:t>
      </w:r>
      <w:r w:rsidR="00AD4A8B">
        <w:rPr>
          <w:rFonts w:ascii="Times New Roman" w:hAnsi="Times New Roman" w:cs="Times New Roman"/>
        </w:rPr>
        <w:tab/>
      </w:r>
      <w:r w:rsidR="00AD4A8B">
        <w:rPr>
          <w:rFonts w:ascii="Times New Roman" w:hAnsi="Times New Roman" w:cs="Times New Roman"/>
        </w:rPr>
        <w:tab/>
        <w:t>Students / Senior Citizens</w:t>
      </w:r>
      <w:r w:rsidR="00B80BFC">
        <w:rPr>
          <w:rFonts w:ascii="Times New Roman" w:hAnsi="Times New Roman" w:cs="Times New Roman"/>
        </w:rPr>
        <w:tab/>
      </w:r>
      <w:r w:rsidR="00B80BFC">
        <w:rPr>
          <w:rFonts w:ascii="Times New Roman" w:hAnsi="Times New Roman" w:cs="Times New Roman"/>
        </w:rPr>
        <w:tab/>
      </w:r>
      <w:r w:rsidR="00B80BFC">
        <w:rPr>
          <w:rFonts w:ascii="Times New Roman" w:hAnsi="Times New Roman" w:cs="Times New Roman"/>
        </w:rPr>
        <w:tab/>
      </w:r>
    </w:p>
    <w:p w14:paraId="6AF8EBD5" w14:textId="77777777" w:rsidR="00AD4A8B" w:rsidRDefault="00AD4A8B" w:rsidP="00192434">
      <w:pPr>
        <w:spacing w:after="0" w:line="240" w:lineRule="auto"/>
        <w:rPr>
          <w:rFonts w:ascii="Times New Roman" w:hAnsi="Times New Roman" w:cs="Times New Roman"/>
        </w:rPr>
      </w:pPr>
      <w:r>
        <w:rPr>
          <w:rFonts w:ascii="Times New Roman" w:hAnsi="Times New Roman" w:cs="Times New Roman"/>
        </w:rPr>
        <w:tab/>
        <w:t>$10.00</w:t>
      </w:r>
      <w:r>
        <w:rPr>
          <w:rFonts w:ascii="Times New Roman" w:hAnsi="Times New Roman" w:cs="Times New Roman"/>
        </w:rPr>
        <w:tab/>
      </w:r>
      <w:r>
        <w:rPr>
          <w:rFonts w:ascii="Times New Roman" w:hAnsi="Times New Roman" w:cs="Times New Roman"/>
        </w:rPr>
        <w:tab/>
        <w:t>Adults</w:t>
      </w:r>
      <w:r w:rsidR="00B80BFC">
        <w:rPr>
          <w:rFonts w:ascii="Times New Roman" w:hAnsi="Times New Roman" w:cs="Times New Roman"/>
        </w:rPr>
        <w:tab/>
      </w:r>
      <w:r w:rsidR="00B80BFC">
        <w:rPr>
          <w:rFonts w:ascii="Times New Roman" w:hAnsi="Times New Roman" w:cs="Times New Roman"/>
        </w:rPr>
        <w:tab/>
      </w:r>
      <w:r w:rsidR="00B80BFC">
        <w:rPr>
          <w:rFonts w:ascii="Times New Roman" w:hAnsi="Times New Roman" w:cs="Times New Roman"/>
        </w:rPr>
        <w:tab/>
      </w:r>
      <w:r w:rsidR="00B80BFC">
        <w:rPr>
          <w:rFonts w:ascii="Times New Roman" w:hAnsi="Times New Roman" w:cs="Times New Roman"/>
        </w:rPr>
        <w:tab/>
      </w:r>
      <w:r w:rsidR="00B80BFC">
        <w:rPr>
          <w:rFonts w:ascii="Times New Roman" w:hAnsi="Times New Roman" w:cs="Times New Roman"/>
        </w:rPr>
        <w:tab/>
      </w:r>
      <w:r w:rsidR="00B80BFC">
        <w:rPr>
          <w:rFonts w:ascii="Times New Roman" w:hAnsi="Times New Roman" w:cs="Times New Roman"/>
        </w:rPr>
        <w:tab/>
        <w:t xml:space="preserve">    </w:t>
      </w:r>
    </w:p>
    <w:p w14:paraId="6A7C2CC2" w14:textId="77777777" w:rsidR="00AD4A8B" w:rsidRDefault="00AD4A8B" w:rsidP="00192434">
      <w:pPr>
        <w:spacing w:after="0" w:line="240" w:lineRule="auto"/>
        <w:rPr>
          <w:rFonts w:ascii="Times New Roman" w:hAnsi="Times New Roman" w:cs="Times New Roman"/>
        </w:rPr>
      </w:pPr>
    </w:p>
    <w:p w14:paraId="38CDFB59" w14:textId="77777777" w:rsidR="00AD4A8B" w:rsidRDefault="00AD4A8B" w:rsidP="00192434">
      <w:pPr>
        <w:spacing w:after="0" w:line="240" w:lineRule="auto"/>
        <w:rPr>
          <w:rFonts w:ascii="Times New Roman" w:hAnsi="Times New Roman" w:cs="Times New Roman"/>
        </w:rPr>
      </w:pPr>
      <w:r>
        <w:rPr>
          <w:rFonts w:ascii="Times New Roman" w:hAnsi="Times New Roman" w:cs="Times New Roman"/>
          <w:b/>
          <w:u w:val="single"/>
        </w:rPr>
        <w:t>GAME RULES</w:t>
      </w:r>
      <w:r>
        <w:rPr>
          <w:rFonts w:ascii="Times New Roman" w:hAnsi="Times New Roman" w:cs="Times New Roman"/>
        </w:rPr>
        <w:t xml:space="preserve"> – There will be full compliance with National Federation Rules – NO EXCEPTIONS.</w:t>
      </w:r>
    </w:p>
    <w:p w14:paraId="51305C40" w14:textId="77777777" w:rsidR="00AD4A8B" w:rsidRDefault="00AD4A8B" w:rsidP="00192434">
      <w:pPr>
        <w:spacing w:after="0" w:line="240" w:lineRule="auto"/>
        <w:rPr>
          <w:rFonts w:ascii="Times New Roman" w:hAnsi="Times New Roman" w:cs="Times New Roman"/>
        </w:rPr>
      </w:pPr>
    </w:p>
    <w:p w14:paraId="474FD1B3" w14:textId="77777777" w:rsidR="00AD4A8B" w:rsidRDefault="00AD4A8B" w:rsidP="00192434">
      <w:pPr>
        <w:spacing w:after="0" w:line="240" w:lineRule="auto"/>
        <w:rPr>
          <w:rFonts w:ascii="Times New Roman" w:hAnsi="Times New Roman" w:cs="Times New Roman"/>
        </w:rPr>
      </w:pPr>
      <w:r>
        <w:rPr>
          <w:rFonts w:ascii="Times New Roman" w:hAnsi="Times New Roman" w:cs="Times New Roman"/>
          <w:b/>
          <w:u w:val="single"/>
        </w:rPr>
        <w:t>FINALS – POST GAME AWARDS PRESENTATION</w:t>
      </w:r>
      <w:r>
        <w:rPr>
          <w:rFonts w:ascii="Times New Roman" w:hAnsi="Times New Roman" w:cs="Times New Roman"/>
        </w:rPr>
        <w:t xml:space="preserve"> – Immediately following the conclusion of the game, each team will report to the 40 yard line on the side of the field they used during pre-game activities.  The CIAC football representative will instruct the announcer to announce the post-game awards presentation.</w:t>
      </w:r>
    </w:p>
    <w:p w14:paraId="5C2CA0AF" w14:textId="77777777" w:rsidR="00975E2F" w:rsidRDefault="00975E2F" w:rsidP="00192434">
      <w:pPr>
        <w:spacing w:after="0" w:line="240" w:lineRule="auto"/>
        <w:rPr>
          <w:rFonts w:ascii="Times New Roman" w:hAnsi="Times New Roman" w:cs="Times New Roman"/>
        </w:rPr>
      </w:pPr>
    </w:p>
    <w:p w14:paraId="371D3F8D" w14:textId="77777777" w:rsidR="00FF3A66" w:rsidRDefault="00FF3A66" w:rsidP="00FF3A66">
      <w:pPr>
        <w:pStyle w:val="Heading3"/>
        <w:rPr>
          <w:b w:val="0"/>
          <w:u w:val="none"/>
        </w:rPr>
      </w:pPr>
      <w:r>
        <w:t xml:space="preserve">SPORTSMANSHIP </w:t>
      </w:r>
      <w:r>
        <w:rPr>
          <w:b w:val="0"/>
          <w:u w:val="none"/>
        </w:rPr>
        <w:t xml:space="preserve">-- Member schools are expected to conduct their relations with each other at all levels of competition in a spirit of good sportsmanship.  Everyone involved has the obligation to see clearly his/her influence and act accordingly.  </w:t>
      </w:r>
      <w:r>
        <w:rPr>
          <w:u w:val="none"/>
        </w:rPr>
        <w:t>The CIAC acknowledges that the school administration is responsible for the athletic program, including the making of broad and specific policies and procedures relating to sportsmanship and the conduct of activities in the school</w:t>
      </w:r>
      <w:r>
        <w:rPr>
          <w:b w:val="0"/>
          <w:u w:val="none"/>
        </w:rPr>
        <w:t>.  To that end, the CIAC urges each school principal to adopt the following sportsmanship procedures and standards for their school and to champion the “Class Act” sportsmanship program as these standards will be used in all CIAC post-season contests.</w:t>
      </w:r>
    </w:p>
    <w:p w14:paraId="781BE63A" w14:textId="77777777" w:rsidR="00A073E0" w:rsidRDefault="00A073E0" w:rsidP="00192434">
      <w:pPr>
        <w:spacing w:after="0" w:line="240" w:lineRule="auto"/>
        <w:rPr>
          <w:rFonts w:ascii="Times New Roman" w:hAnsi="Times New Roman" w:cs="Times New Roman"/>
        </w:rPr>
      </w:pPr>
    </w:p>
    <w:p w14:paraId="615C2F63" w14:textId="77777777" w:rsidR="00A073E0" w:rsidRDefault="00A073E0" w:rsidP="00A073E0">
      <w:pPr>
        <w:pStyle w:val="Heading3"/>
      </w:pPr>
      <w:r>
        <w:t>CIAC Sportsmanship Guidelines</w:t>
      </w:r>
    </w:p>
    <w:p w14:paraId="2892CD98" w14:textId="77777777" w:rsidR="00BD070F" w:rsidRPr="00A073E0" w:rsidRDefault="00BD070F" w:rsidP="00BD070F">
      <w:pPr>
        <w:pStyle w:val="ListParagraph"/>
        <w:numPr>
          <w:ilvl w:val="0"/>
          <w:numId w:val="2"/>
        </w:numPr>
        <w:spacing w:after="0" w:line="240" w:lineRule="auto"/>
      </w:pPr>
      <w:r>
        <w:rPr>
          <w:rFonts w:ascii="Times New Roman" w:hAnsi="Times New Roman" w:cs="Times New Roman"/>
        </w:rPr>
        <w:t>The CIAC request that all school personnel – administrators, faculty, and coaches – give special and specific emphasis about CIAC’s expectations for good sportsmanship during the regular season as well as CIAC tournaments requiring that athletes and members of the student body conduct themselves in a manner that reflects nothing but credit upon your school.  Any unsportsmanlike conduct on the part of students and adults is unacceptable and will be addressed with strong and appropriate measures.</w:t>
      </w:r>
    </w:p>
    <w:p w14:paraId="22E617E3" w14:textId="77777777" w:rsidR="00A073E0" w:rsidRPr="00A073E0" w:rsidRDefault="00A073E0" w:rsidP="00BD070F">
      <w:pPr>
        <w:pStyle w:val="ListParagraph"/>
        <w:numPr>
          <w:ilvl w:val="0"/>
          <w:numId w:val="2"/>
        </w:numPr>
        <w:spacing w:after="0" w:line="240" w:lineRule="auto"/>
      </w:pPr>
      <w:r>
        <w:rPr>
          <w:rFonts w:ascii="Times New Roman" w:hAnsi="Times New Roman" w:cs="Times New Roman"/>
        </w:rPr>
        <w:t>The CIAC sportsmanship standards should be as widely disseminated as possible using the student-parent handbook, student-athlete handbook, school newspaper, parent newsletter, school web site and the local media.</w:t>
      </w:r>
    </w:p>
    <w:p w14:paraId="702F26DE" w14:textId="77777777" w:rsidR="00A073E0" w:rsidRPr="00A073E0" w:rsidRDefault="00A073E0" w:rsidP="00BD070F">
      <w:pPr>
        <w:pStyle w:val="ListParagraph"/>
        <w:numPr>
          <w:ilvl w:val="0"/>
          <w:numId w:val="2"/>
        </w:numPr>
        <w:spacing w:after="0" w:line="240" w:lineRule="auto"/>
      </w:pPr>
      <w:r>
        <w:rPr>
          <w:rFonts w:ascii="Times New Roman" w:hAnsi="Times New Roman" w:cs="Times New Roman"/>
        </w:rPr>
        <w:t>The CIAC sportsmanship standards for spectators should be read by PA announcers prior to each contest.</w:t>
      </w:r>
    </w:p>
    <w:p w14:paraId="5BF316D2" w14:textId="77777777" w:rsidR="00A073E0" w:rsidRPr="00A073E0" w:rsidRDefault="00A073E0" w:rsidP="00BD070F">
      <w:pPr>
        <w:pStyle w:val="ListParagraph"/>
        <w:numPr>
          <w:ilvl w:val="0"/>
          <w:numId w:val="2"/>
        </w:numPr>
        <w:spacing w:after="0" w:line="240" w:lineRule="auto"/>
      </w:pPr>
      <w:r>
        <w:rPr>
          <w:rFonts w:ascii="Times New Roman" w:hAnsi="Times New Roman" w:cs="Times New Roman"/>
        </w:rPr>
        <w:t>The CIAC sportsmanship standards of conduct be prominently posted at all sports venues.</w:t>
      </w:r>
    </w:p>
    <w:p w14:paraId="17BF6004" w14:textId="77777777" w:rsidR="00A073E0" w:rsidRPr="00A073E0" w:rsidRDefault="00A073E0" w:rsidP="00BD070F">
      <w:pPr>
        <w:pStyle w:val="ListParagraph"/>
        <w:numPr>
          <w:ilvl w:val="0"/>
          <w:numId w:val="2"/>
        </w:numPr>
        <w:spacing w:after="0" w:line="240" w:lineRule="auto"/>
      </w:pPr>
      <w:r>
        <w:rPr>
          <w:rFonts w:ascii="Times New Roman" w:hAnsi="Times New Roman" w:cs="Times New Roman"/>
        </w:rPr>
        <w:t>When event programs are provided, the CIAC sportsmanship standards be included.</w:t>
      </w:r>
    </w:p>
    <w:p w14:paraId="23D3383F" w14:textId="77777777" w:rsidR="00A073E0" w:rsidRPr="00A073E0" w:rsidRDefault="00A073E0" w:rsidP="00BD070F">
      <w:pPr>
        <w:pStyle w:val="ListParagraph"/>
        <w:numPr>
          <w:ilvl w:val="0"/>
          <w:numId w:val="2"/>
        </w:numPr>
        <w:spacing w:after="0" w:line="240" w:lineRule="auto"/>
      </w:pPr>
      <w:r>
        <w:rPr>
          <w:rFonts w:ascii="Times New Roman" w:hAnsi="Times New Roman" w:cs="Times New Roman"/>
        </w:rPr>
        <w:t>Member schools require having athletes, parents/guardians, sign an acknowledgement which would show that they have read the student-athlete handbook and understand the CIAC sportsmanship standards.</w:t>
      </w:r>
    </w:p>
    <w:p w14:paraId="7921849A" w14:textId="77777777" w:rsidR="00A073E0" w:rsidRPr="00A073E0" w:rsidRDefault="00A073E0" w:rsidP="00BD070F">
      <w:pPr>
        <w:pStyle w:val="ListParagraph"/>
        <w:numPr>
          <w:ilvl w:val="0"/>
          <w:numId w:val="2"/>
        </w:numPr>
        <w:spacing w:after="0" w:line="240" w:lineRule="auto"/>
      </w:pPr>
      <w:r>
        <w:rPr>
          <w:rFonts w:ascii="Times New Roman" w:hAnsi="Times New Roman" w:cs="Times New Roman"/>
        </w:rPr>
        <w:t>Member schools work with community officials to insure that levels of the CIAC sportsmanship standards are enforced when contests are held at their school and at non-school facilities.</w:t>
      </w:r>
    </w:p>
    <w:p w14:paraId="15E8FF3C" w14:textId="77777777" w:rsidR="00A073E0" w:rsidRPr="00A073E0" w:rsidRDefault="00A073E0" w:rsidP="00BD070F">
      <w:pPr>
        <w:pStyle w:val="ListParagraph"/>
        <w:numPr>
          <w:ilvl w:val="0"/>
          <w:numId w:val="2"/>
        </w:numPr>
        <w:spacing w:after="0" w:line="240" w:lineRule="auto"/>
      </w:pPr>
      <w:r>
        <w:rPr>
          <w:rFonts w:ascii="Times New Roman" w:hAnsi="Times New Roman" w:cs="Times New Roman"/>
        </w:rPr>
        <w:t>The CIAC and the CIAC sports committees insist the CIAC sportsmanship standards be rigorously enforced at all regular season contests and at all CIAC tournament contests. This is particularly important when contests are held at non-school sites.</w:t>
      </w:r>
    </w:p>
    <w:p w14:paraId="26945ADE" w14:textId="77777777" w:rsidR="00A073E0" w:rsidRPr="00A073E0" w:rsidRDefault="00A073E0" w:rsidP="00BD070F">
      <w:pPr>
        <w:pStyle w:val="ListParagraph"/>
        <w:numPr>
          <w:ilvl w:val="0"/>
          <w:numId w:val="2"/>
        </w:numPr>
        <w:spacing w:after="0" w:line="240" w:lineRule="auto"/>
      </w:pPr>
      <w:r>
        <w:rPr>
          <w:rFonts w:ascii="Times New Roman" w:hAnsi="Times New Roman" w:cs="Times New Roman"/>
        </w:rPr>
        <w:t>Member schools will conduct a pre-season meeting with student-athletes, coaches and parents to review the CIAC sportsmanship standards.</w:t>
      </w:r>
    </w:p>
    <w:p w14:paraId="246EC7B9" w14:textId="77777777" w:rsidR="00A073E0" w:rsidRPr="00A073E0" w:rsidRDefault="00A073E0" w:rsidP="00BD070F">
      <w:pPr>
        <w:pStyle w:val="ListParagraph"/>
        <w:numPr>
          <w:ilvl w:val="0"/>
          <w:numId w:val="2"/>
        </w:numPr>
        <w:spacing w:after="0" w:line="240" w:lineRule="auto"/>
      </w:pPr>
      <w:r>
        <w:rPr>
          <w:rFonts w:ascii="Times New Roman" w:hAnsi="Times New Roman" w:cs="Times New Roman"/>
        </w:rPr>
        <w:t>Member schools should communicate with opposing schools and inform them they are a “Class Act School” and provide them with the CIAC sportsmanship standards which will be strictly adhered to.</w:t>
      </w:r>
    </w:p>
    <w:p w14:paraId="48F0CC37" w14:textId="77777777" w:rsidR="00A073E0" w:rsidRPr="00F66EAC" w:rsidRDefault="00A073E0" w:rsidP="00BD070F">
      <w:pPr>
        <w:pStyle w:val="ListParagraph"/>
        <w:numPr>
          <w:ilvl w:val="0"/>
          <w:numId w:val="2"/>
        </w:numPr>
        <w:spacing w:after="0" w:line="240" w:lineRule="auto"/>
      </w:pPr>
      <w:r>
        <w:rPr>
          <w:rFonts w:ascii="Times New Roman" w:hAnsi="Times New Roman" w:cs="Times New Roman"/>
        </w:rPr>
        <w:t>Member schools hosting a game should make available to visiting schools necessary game information – includes directions for parking, location of ticket booths, seating arrangement, ticket prices, game time, directions for each game site.</w:t>
      </w:r>
    </w:p>
    <w:p w14:paraId="58D722CF" w14:textId="77777777" w:rsidR="00A073E0" w:rsidRPr="00FF3A66" w:rsidRDefault="00A073E0" w:rsidP="00BD070F">
      <w:pPr>
        <w:pStyle w:val="ListParagraph"/>
        <w:numPr>
          <w:ilvl w:val="0"/>
          <w:numId w:val="2"/>
        </w:numPr>
        <w:spacing w:after="0" w:line="240" w:lineRule="auto"/>
      </w:pPr>
      <w:r>
        <w:rPr>
          <w:rFonts w:ascii="Times New Roman" w:hAnsi="Times New Roman" w:cs="Times New Roman"/>
        </w:rPr>
        <w:t>Member schools hosting a game should designate specific seating areas for students, bands, adults and visitors.  If possible, opposing student bodies should be separated.</w:t>
      </w:r>
    </w:p>
    <w:p w14:paraId="505F4E51" w14:textId="77777777" w:rsidR="00FF3A66" w:rsidRPr="00FF3A66" w:rsidRDefault="00FF3A66" w:rsidP="00BD070F">
      <w:pPr>
        <w:pStyle w:val="ListParagraph"/>
        <w:numPr>
          <w:ilvl w:val="0"/>
          <w:numId w:val="2"/>
        </w:numPr>
        <w:spacing w:after="0" w:line="240" w:lineRule="auto"/>
      </w:pPr>
      <w:r>
        <w:rPr>
          <w:rFonts w:ascii="Times New Roman" w:hAnsi="Times New Roman" w:cs="Times New Roman"/>
        </w:rPr>
        <w:t>Member schools hosting a game should arrange for adequate police supervision.</w:t>
      </w:r>
    </w:p>
    <w:p w14:paraId="734C6193" w14:textId="77777777" w:rsidR="00FF3A66" w:rsidRPr="00A074AE" w:rsidRDefault="00FF3A66" w:rsidP="00BD070F">
      <w:pPr>
        <w:pStyle w:val="ListParagraph"/>
        <w:numPr>
          <w:ilvl w:val="0"/>
          <w:numId w:val="2"/>
        </w:numPr>
        <w:spacing w:after="0" w:line="240" w:lineRule="auto"/>
      </w:pPr>
      <w:r>
        <w:rPr>
          <w:rFonts w:ascii="Times New Roman" w:hAnsi="Times New Roman" w:cs="Times New Roman"/>
        </w:rPr>
        <w:t>When possible the member schools hosting a game should assign officials to dressing facilities separated from both teams.  Provides escorts for the officials when it appears that disturbances may develop.</w:t>
      </w:r>
    </w:p>
    <w:p w14:paraId="544830AC" w14:textId="77777777" w:rsidR="00A074AE" w:rsidRDefault="00A074AE" w:rsidP="00A074AE">
      <w:pPr>
        <w:spacing w:after="0" w:line="240" w:lineRule="auto"/>
      </w:pPr>
    </w:p>
    <w:p w14:paraId="70802274" w14:textId="77777777" w:rsidR="00A074AE" w:rsidRDefault="00A074AE" w:rsidP="00A074AE">
      <w:pPr>
        <w:spacing w:after="0" w:line="240" w:lineRule="auto"/>
      </w:pPr>
    </w:p>
    <w:p w14:paraId="7EB6B286" w14:textId="77777777" w:rsidR="00A074AE" w:rsidRPr="00A074AE" w:rsidRDefault="00A074AE" w:rsidP="00A074AE">
      <w:pPr>
        <w:spacing w:after="0" w:line="240" w:lineRule="auto"/>
        <w:jc w:val="center"/>
        <w:rPr>
          <w:rFonts w:ascii="Times New Roman" w:hAnsi="Times New Roman" w:cs="Times New Roman"/>
        </w:rPr>
      </w:pPr>
      <w:r>
        <w:rPr>
          <w:rFonts w:ascii="Times New Roman" w:hAnsi="Times New Roman" w:cs="Times New Roman"/>
        </w:rPr>
        <w:t>15</w:t>
      </w:r>
    </w:p>
    <w:p w14:paraId="41EBBE95" w14:textId="77777777" w:rsidR="00FF3A66" w:rsidRPr="00A074AE" w:rsidRDefault="00FF3A66" w:rsidP="00BD070F">
      <w:pPr>
        <w:pStyle w:val="ListParagraph"/>
        <w:numPr>
          <w:ilvl w:val="0"/>
          <w:numId w:val="2"/>
        </w:numPr>
        <w:spacing w:after="0" w:line="240" w:lineRule="auto"/>
      </w:pPr>
      <w:r>
        <w:rPr>
          <w:rFonts w:ascii="Times New Roman" w:hAnsi="Times New Roman" w:cs="Times New Roman"/>
        </w:rPr>
        <w:lastRenderedPageBreak/>
        <w:t>Member schools should take measures to prevent fans from getting near or on the playing area and around the players benches.  After the contest, prevents fans from going onto the playing area.</w:t>
      </w:r>
    </w:p>
    <w:p w14:paraId="0BFB365E" w14:textId="77777777" w:rsidR="00FF3A66" w:rsidRPr="00FF3A66" w:rsidRDefault="00FF3A66" w:rsidP="00BD070F">
      <w:pPr>
        <w:pStyle w:val="ListParagraph"/>
        <w:numPr>
          <w:ilvl w:val="0"/>
          <w:numId w:val="2"/>
        </w:numPr>
        <w:spacing w:after="0" w:line="240" w:lineRule="auto"/>
      </w:pPr>
      <w:r>
        <w:rPr>
          <w:rFonts w:ascii="Times New Roman" w:hAnsi="Times New Roman" w:cs="Times New Roman"/>
        </w:rPr>
        <w:t>Member schools should provide for adequate supervision of students and facilities.  Supervisors should sit in the stands with the students.</w:t>
      </w:r>
    </w:p>
    <w:p w14:paraId="3F617EA1" w14:textId="77777777" w:rsidR="00FF3A66" w:rsidRPr="00FF3A66" w:rsidRDefault="00FF3A66" w:rsidP="00FF3A66">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Member schools should support and adhere to ALL the following CIAC standards.</w:t>
      </w:r>
    </w:p>
    <w:p w14:paraId="1A43AF19" w14:textId="77777777" w:rsidR="00FF3A66" w:rsidRPr="00FF3A66" w:rsidRDefault="00FF3A66" w:rsidP="00FF3A66">
      <w:pPr>
        <w:spacing w:after="0" w:line="240" w:lineRule="auto"/>
        <w:ind w:left="360"/>
        <w:rPr>
          <w:rFonts w:ascii="Times New Roman" w:hAnsi="Times New Roman" w:cs="Times New Roman"/>
        </w:rPr>
      </w:pPr>
    </w:p>
    <w:p w14:paraId="31A105EF" w14:textId="77777777" w:rsidR="00FF3A66" w:rsidRDefault="00FF3A66" w:rsidP="00FF3A66">
      <w:pPr>
        <w:pStyle w:val="Heading8"/>
        <w:ind w:left="0"/>
        <w:rPr>
          <w:rFonts w:ascii="Times New Roman" w:hAnsi="Times New Roman" w:cs="Times New Roman"/>
        </w:rPr>
      </w:pPr>
      <w:r w:rsidRPr="00FF3A66">
        <w:rPr>
          <w:rFonts w:ascii="Times New Roman" w:hAnsi="Times New Roman" w:cs="Times New Roman"/>
        </w:rPr>
        <w:t>The CIAC “Class Act” Sportsmanship Standards</w:t>
      </w:r>
    </w:p>
    <w:p w14:paraId="096D6FFA" w14:textId="77777777" w:rsidR="00FF3A66" w:rsidRDefault="00FF3A66" w:rsidP="00FF3A66">
      <w:pPr>
        <w:spacing w:after="0" w:line="240" w:lineRule="auto"/>
        <w:rPr>
          <w:rFonts w:ascii="Times New Roman" w:hAnsi="Times New Roman" w:cs="Times New Roman"/>
        </w:rPr>
      </w:pPr>
    </w:p>
    <w:p w14:paraId="466D8E9B" w14:textId="77777777" w:rsidR="00FF3A66" w:rsidRDefault="00FF3A66" w:rsidP="00FF3A66">
      <w:pPr>
        <w:spacing w:after="0" w:line="240" w:lineRule="auto"/>
        <w:rPr>
          <w:rFonts w:ascii="Times New Roman" w:hAnsi="Times New Roman" w:cs="Times New Roman"/>
          <w:b/>
        </w:rPr>
      </w:pPr>
      <w:r>
        <w:rPr>
          <w:rFonts w:ascii="Times New Roman" w:hAnsi="Times New Roman" w:cs="Times New Roman"/>
          <w:b/>
        </w:rPr>
        <w:t>ALL Spectators (including parents):</w:t>
      </w:r>
    </w:p>
    <w:p w14:paraId="7404A067" w14:textId="77777777" w:rsidR="00FF3A66" w:rsidRDefault="00FF3A66" w:rsidP="00FF3A6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adhere to the host school’s acceptable dress code at all home and away contests commensurate</w:t>
      </w:r>
      <w:r w:rsidR="00A5157D">
        <w:rPr>
          <w:rFonts w:ascii="Times New Roman" w:hAnsi="Times New Roman" w:cs="Times New Roman"/>
        </w:rPr>
        <w:t xml:space="preserve"> with classroom behavior.  For CIAC tournament contests all spectators will be appropriately attired with their torso completely covered and with no visible degrading or demeaning writings/logos.</w:t>
      </w:r>
    </w:p>
    <w:p w14:paraId="708A9649" w14:textId="77777777" w:rsidR="00A5157D" w:rsidRDefault="00A5157D" w:rsidP="00FF3A6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Any signs displayed must be positive in nature, reference only the school supported by the sign maker, and must be pre-approved by the Athletic Director of the school reference in the sign.</w:t>
      </w:r>
    </w:p>
    <w:p w14:paraId="0FB46CED" w14:textId="77777777" w:rsidR="00A5157D" w:rsidRDefault="00A5157D" w:rsidP="00FF3A6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During outdoor sports, no air horns or horns of any kind or whistles will be used, and any other noisemakers will be allowed with the host athletic director’s approval and only be used during “dead ball” situations to celebrate good play.  During indoor sports, no noisemakers will be used.  Pep bands are allowable at a home contest if the school provides adult supervision and the band only plays during “dead ball” situations.</w:t>
      </w:r>
    </w:p>
    <w:p w14:paraId="17C3840F" w14:textId="77777777" w:rsidR="00A5157D" w:rsidRDefault="00A5157D" w:rsidP="00FF3A6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Spectators will cheer positively to support their team, will not cheer negatively against the opponent.</w:t>
      </w:r>
    </w:p>
    <w:p w14:paraId="42AE039F" w14:textId="77777777" w:rsidR="00A5157D" w:rsidRDefault="00A5157D" w:rsidP="00FF3A6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Spectators will show respect for the game officials and their decisions.</w:t>
      </w:r>
    </w:p>
    <w:p w14:paraId="28CDD23D" w14:textId="77777777" w:rsidR="00A5157D" w:rsidRDefault="00A5157D" w:rsidP="00FF3A66">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Spectators will show respect for the playing of the National Anthem.</w:t>
      </w:r>
    </w:p>
    <w:p w14:paraId="7B074214" w14:textId="77777777" w:rsidR="00A5157D" w:rsidRDefault="00A5157D" w:rsidP="00A5157D">
      <w:pPr>
        <w:spacing w:after="0" w:line="240" w:lineRule="auto"/>
        <w:rPr>
          <w:rFonts w:ascii="Times New Roman" w:hAnsi="Times New Roman" w:cs="Times New Roman"/>
        </w:rPr>
      </w:pPr>
    </w:p>
    <w:p w14:paraId="607EE3E3" w14:textId="77777777" w:rsidR="00A5157D" w:rsidRDefault="00A5157D" w:rsidP="00A5157D">
      <w:pPr>
        <w:spacing w:after="0" w:line="240" w:lineRule="auto"/>
        <w:rPr>
          <w:rFonts w:ascii="Times New Roman" w:hAnsi="Times New Roman" w:cs="Times New Roman"/>
        </w:rPr>
      </w:pPr>
      <w:r>
        <w:rPr>
          <w:rFonts w:ascii="Times New Roman" w:hAnsi="Times New Roman" w:cs="Times New Roman"/>
          <w:b/>
          <w:u w:val="single"/>
        </w:rPr>
        <w:t>Game Personnel / Announcers</w:t>
      </w:r>
      <w:r>
        <w:rPr>
          <w:rFonts w:ascii="Times New Roman" w:hAnsi="Times New Roman" w:cs="Times New Roman"/>
        </w:rPr>
        <w:t>:</w:t>
      </w:r>
    </w:p>
    <w:p w14:paraId="7EF96795" w14:textId="77777777" w:rsidR="00A5157D" w:rsidRDefault="00A5157D" w:rsidP="00A5157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explain and consistently enforce host school expectations for spectators.</w:t>
      </w:r>
    </w:p>
    <w:p w14:paraId="4107C374" w14:textId="77777777" w:rsidR="00A5157D" w:rsidRDefault="00A5157D" w:rsidP="00A5157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be enthusiastic but not show favoritism while making announcements, and never publicly question or criticize the players, coaches, or officials.</w:t>
      </w:r>
    </w:p>
    <w:p w14:paraId="61E20A96" w14:textId="77777777" w:rsidR="00A5157D" w:rsidRDefault="00A5157D" w:rsidP="00A5157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encourage respect for the National Anthem and remind spectators to remove caps and stand.</w:t>
      </w:r>
    </w:p>
    <w:p w14:paraId="37BD0757" w14:textId="77777777" w:rsidR="00A5157D" w:rsidRDefault="00A5157D" w:rsidP="00A5157D">
      <w:pPr>
        <w:spacing w:after="0" w:line="240" w:lineRule="auto"/>
        <w:rPr>
          <w:rFonts w:ascii="Times New Roman" w:hAnsi="Times New Roman" w:cs="Times New Roman"/>
        </w:rPr>
      </w:pPr>
    </w:p>
    <w:p w14:paraId="69CF6F31" w14:textId="77777777" w:rsidR="00A5157D" w:rsidRDefault="00A5157D" w:rsidP="00A5157D">
      <w:pPr>
        <w:pStyle w:val="Heading3"/>
      </w:pPr>
      <w:r>
        <w:t>Coaches</w:t>
      </w:r>
    </w:p>
    <w:p w14:paraId="55E99BCB" w14:textId="77777777" w:rsidR="00A5157D" w:rsidRDefault="00A5157D" w:rsidP="00A5157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Will exemplify high moral character, behavior and leadership, </w:t>
      </w:r>
      <w:proofErr w:type="spellStart"/>
      <w:r>
        <w:rPr>
          <w:rFonts w:ascii="Times New Roman" w:hAnsi="Times New Roman" w:cs="Times New Roman"/>
        </w:rPr>
        <w:t>lead</w:t>
      </w:r>
      <w:proofErr w:type="spellEnd"/>
      <w:r>
        <w:rPr>
          <w:rFonts w:ascii="Times New Roman" w:hAnsi="Times New Roman" w:cs="Times New Roman"/>
        </w:rPr>
        <w:t xml:space="preserve"> by example, and set a standard for players and spectators to follow both on and off the athletic arena.</w:t>
      </w:r>
    </w:p>
    <w:p w14:paraId="7E0A9149" w14:textId="77777777" w:rsidR="00A5157D" w:rsidRDefault="00A5157D" w:rsidP="00A5157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teach players the rules of the game and to respect the game, and will take action when athletes exhibit poor sportsmanship.</w:t>
      </w:r>
    </w:p>
    <w:p w14:paraId="767495DA" w14:textId="77777777" w:rsidR="00A5157D" w:rsidRDefault="00A5157D" w:rsidP="00A5157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respect the integrity and judg</w:t>
      </w:r>
      <w:r w:rsidR="00410774">
        <w:rPr>
          <w:rFonts w:ascii="Times New Roman" w:hAnsi="Times New Roman" w:cs="Times New Roman"/>
        </w:rPr>
        <w:t>ment of officials and will not publicly criticize or question the decisions of officials.</w:t>
      </w:r>
    </w:p>
    <w:p w14:paraId="71A5C19B" w14:textId="77777777" w:rsidR="00410774" w:rsidRDefault="00410774" w:rsidP="00A5157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be aware of the competitive balance of contests and will manage the score in a manner that is sportsmanlike and respectful of opponents.</w:t>
      </w:r>
    </w:p>
    <w:p w14:paraId="7F01496C" w14:textId="77777777" w:rsidR="00410774" w:rsidRDefault="00410774" w:rsidP="00410774">
      <w:pPr>
        <w:spacing w:after="0" w:line="240" w:lineRule="auto"/>
        <w:rPr>
          <w:rFonts w:ascii="Times New Roman" w:hAnsi="Times New Roman" w:cs="Times New Roman"/>
        </w:rPr>
      </w:pPr>
    </w:p>
    <w:p w14:paraId="6F6AA6A6" w14:textId="77777777" w:rsidR="00410774" w:rsidRDefault="00410774" w:rsidP="00410774">
      <w:pPr>
        <w:spacing w:after="0" w:line="240" w:lineRule="auto"/>
        <w:rPr>
          <w:rFonts w:ascii="Times New Roman" w:hAnsi="Times New Roman" w:cs="Times New Roman"/>
        </w:rPr>
      </w:pPr>
      <w:r>
        <w:rPr>
          <w:rFonts w:ascii="Times New Roman" w:hAnsi="Times New Roman" w:cs="Times New Roman"/>
          <w:b/>
          <w:u w:val="single"/>
        </w:rPr>
        <w:t>Players</w:t>
      </w:r>
      <w:r>
        <w:rPr>
          <w:rFonts w:ascii="Times New Roman" w:hAnsi="Times New Roman" w:cs="Times New Roman"/>
        </w:rPr>
        <w:t>:</w:t>
      </w:r>
    </w:p>
    <w:p w14:paraId="6988163A" w14:textId="77777777" w:rsidR="00410774" w:rsidRDefault="00410774" w:rsidP="00410774">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accept the responsibility and privilege the student-athlete has in representing their school and community by learning and showing teamwork, sportsmanship and discipline in all aspects of the game.</w:t>
      </w:r>
    </w:p>
    <w:p w14:paraId="24C9ACE0" w14:textId="77777777" w:rsidR="00410774" w:rsidRDefault="00410774" w:rsidP="00410774">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demonstrate respect for self, coach, teammates, opponents, officials and spectators by exhibiting good character and conducting themselves as a positive role model.</w:t>
      </w:r>
    </w:p>
    <w:p w14:paraId="67F9E63D" w14:textId="77777777" w:rsidR="00410774" w:rsidRDefault="00410774" w:rsidP="00410774">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win and lose graciously.</w:t>
      </w:r>
    </w:p>
    <w:p w14:paraId="79029C55" w14:textId="77777777" w:rsidR="00410774" w:rsidRDefault="00410774" w:rsidP="00410774">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cheer for your team, not against your opponent.</w:t>
      </w:r>
    </w:p>
    <w:p w14:paraId="7434517A" w14:textId="77777777" w:rsidR="00410774" w:rsidRPr="00410774" w:rsidRDefault="00410774" w:rsidP="00410774">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Will congratulate opponents in a sincere manner following either victory or defeat.</w:t>
      </w:r>
    </w:p>
    <w:p w14:paraId="1626A50B" w14:textId="77777777" w:rsidR="00FF3A66" w:rsidRDefault="00FF3A66" w:rsidP="00FF3A66">
      <w:pPr>
        <w:spacing w:after="0" w:line="240" w:lineRule="auto"/>
        <w:rPr>
          <w:rFonts w:ascii="Times New Roman" w:hAnsi="Times New Roman" w:cs="Times New Roman"/>
        </w:rPr>
      </w:pPr>
    </w:p>
    <w:p w14:paraId="639643E0" w14:textId="77777777" w:rsidR="00FF3A66" w:rsidRPr="00FF3A66" w:rsidRDefault="00FF3A66" w:rsidP="00FF3A66">
      <w:pPr>
        <w:spacing w:after="0" w:line="240" w:lineRule="auto"/>
        <w:rPr>
          <w:rFonts w:ascii="Times New Roman" w:hAnsi="Times New Roman" w:cs="Times New Roman"/>
        </w:rPr>
      </w:pPr>
    </w:p>
    <w:p w14:paraId="16B6E103" w14:textId="77777777" w:rsidR="00FF3A66" w:rsidRDefault="00FF3A66" w:rsidP="00F66EAC">
      <w:pPr>
        <w:spacing w:after="0"/>
        <w:jc w:val="center"/>
        <w:rPr>
          <w:rFonts w:ascii="Times New Roman" w:hAnsi="Times New Roman" w:cs="Times New Roman"/>
        </w:rPr>
      </w:pPr>
    </w:p>
    <w:p w14:paraId="00E2F481" w14:textId="77777777" w:rsidR="00A074AE" w:rsidRDefault="00A074AE" w:rsidP="00F66EAC">
      <w:pPr>
        <w:spacing w:after="0"/>
        <w:jc w:val="center"/>
        <w:rPr>
          <w:rFonts w:ascii="Times New Roman" w:hAnsi="Times New Roman" w:cs="Times New Roman"/>
        </w:rPr>
      </w:pPr>
    </w:p>
    <w:p w14:paraId="1DCAA61F" w14:textId="77777777" w:rsidR="00A074AE" w:rsidRDefault="00A074AE" w:rsidP="00F66EAC">
      <w:pPr>
        <w:spacing w:after="0"/>
        <w:jc w:val="center"/>
        <w:rPr>
          <w:rFonts w:ascii="Times New Roman" w:hAnsi="Times New Roman" w:cs="Times New Roman"/>
        </w:rPr>
      </w:pPr>
    </w:p>
    <w:p w14:paraId="0253C204" w14:textId="77777777" w:rsidR="00A074AE" w:rsidRDefault="00A074AE" w:rsidP="00F66EAC">
      <w:pPr>
        <w:spacing w:after="0"/>
        <w:jc w:val="center"/>
        <w:rPr>
          <w:rFonts w:ascii="Times New Roman" w:hAnsi="Times New Roman" w:cs="Times New Roman"/>
        </w:rPr>
      </w:pPr>
    </w:p>
    <w:p w14:paraId="6246CEC2" w14:textId="77777777" w:rsidR="00A074AE" w:rsidRDefault="00A074AE" w:rsidP="00F66EAC">
      <w:pPr>
        <w:spacing w:after="0"/>
        <w:jc w:val="center"/>
        <w:rPr>
          <w:rFonts w:ascii="Times New Roman" w:hAnsi="Times New Roman" w:cs="Times New Roman"/>
        </w:rPr>
      </w:pPr>
    </w:p>
    <w:p w14:paraId="5176CC9F" w14:textId="77777777" w:rsidR="00A074AE" w:rsidRPr="00F66EAC" w:rsidRDefault="00A074AE" w:rsidP="00F66EAC">
      <w:pPr>
        <w:spacing w:after="0"/>
        <w:jc w:val="center"/>
        <w:rPr>
          <w:rFonts w:ascii="Times New Roman" w:hAnsi="Times New Roman" w:cs="Times New Roman"/>
        </w:rPr>
      </w:pPr>
      <w:r>
        <w:rPr>
          <w:rFonts w:ascii="Times New Roman" w:hAnsi="Times New Roman" w:cs="Times New Roman"/>
        </w:rPr>
        <w:t>16</w:t>
      </w:r>
    </w:p>
    <w:p w14:paraId="5594C448" w14:textId="77777777" w:rsidR="00192434" w:rsidRDefault="00335EF1" w:rsidP="00335EF1">
      <w:pPr>
        <w:pStyle w:val="Heading2"/>
      </w:pPr>
      <w:r>
        <w:lastRenderedPageBreak/>
        <w:t>KOREY STRINGER INSTITUTE HEAT ACCLIMATIZATION GUIDELINES</w:t>
      </w:r>
    </w:p>
    <w:p w14:paraId="473AD3CD" w14:textId="77777777" w:rsidR="00335EF1" w:rsidRDefault="00335EF1" w:rsidP="00335EF1">
      <w:pPr>
        <w:pStyle w:val="Heading2"/>
      </w:pPr>
      <w:r>
        <w:t>INCORPORATED INTO CIAC PRACTICE GUIDELINES</w:t>
      </w:r>
    </w:p>
    <w:p w14:paraId="36DC2A8D" w14:textId="77777777" w:rsidR="00335EF1" w:rsidRDefault="00335EF1" w:rsidP="00335EF1">
      <w:pPr>
        <w:spacing w:after="0" w:line="240" w:lineRule="auto"/>
        <w:jc w:val="center"/>
        <w:rPr>
          <w:rFonts w:ascii="Times New Roman" w:hAnsi="Times New Roman" w:cs="Times New Roman"/>
        </w:rPr>
      </w:pPr>
    </w:p>
    <w:p w14:paraId="37593D36" w14:textId="77777777" w:rsidR="00335EF1" w:rsidRPr="00E1112C" w:rsidRDefault="00E1112C" w:rsidP="00E1112C">
      <w:pPr>
        <w:spacing w:after="0" w:line="240" w:lineRule="auto"/>
        <w:rPr>
          <w:rFonts w:ascii="Times New Roman" w:hAnsi="Times New Roman" w:cs="Times New Roman"/>
        </w:rPr>
      </w:pPr>
      <w:r w:rsidRPr="00E1112C">
        <w:rPr>
          <w:rFonts w:ascii="Times New Roman" w:hAnsi="Times New Roman" w:cs="Times New Roman"/>
        </w:rPr>
        <w:t>The CIAC Board of Control has adopted the Korey Stringer Heat Acclimatization Guidelines in the sport of football.</w:t>
      </w:r>
    </w:p>
    <w:p w14:paraId="758E2039" w14:textId="77777777" w:rsidR="00E1112C" w:rsidRDefault="00E1112C" w:rsidP="00335EF1">
      <w:pPr>
        <w:spacing w:after="0" w:line="240" w:lineRule="auto"/>
        <w:rPr>
          <w:rFonts w:ascii="Times New Roman" w:hAnsi="Times New Roman" w:cs="Times New Roman"/>
        </w:rPr>
      </w:pPr>
    </w:p>
    <w:p w14:paraId="68772237" w14:textId="77777777" w:rsidR="00B47955" w:rsidRDefault="00B47955" w:rsidP="00B47955">
      <w:pPr>
        <w:pStyle w:val="Heading4"/>
      </w:pPr>
      <w:r>
        <w:t>Regular Season Practice Guidelines</w:t>
      </w:r>
    </w:p>
    <w:p w14:paraId="3D688D65" w14:textId="77777777" w:rsidR="00B47955" w:rsidRDefault="00B47955" w:rsidP="00B47955">
      <w:pPr>
        <w:spacing w:after="0" w:line="240" w:lineRule="auto"/>
        <w:rPr>
          <w:rFonts w:ascii="Times New Roman" w:hAnsi="Times New Roman" w:cs="Times New Roman"/>
        </w:rPr>
      </w:pPr>
    </w:p>
    <w:p w14:paraId="6F05275E" w14:textId="77777777" w:rsidR="00B47955" w:rsidRDefault="00B47955" w:rsidP="00D51AFD">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 xml:space="preserve">Football physical conditioning practice </w:t>
      </w:r>
      <w:r>
        <w:rPr>
          <w:rFonts w:ascii="Times New Roman" w:hAnsi="Times New Roman" w:cs="Times New Roman"/>
          <w:u w:val="single"/>
        </w:rPr>
        <w:t>must be</w:t>
      </w:r>
      <w:r>
        <w:rPr>
          <w:rFonts w:ascii="Times New Roman" w:hAnsi="Times New Roman" w:cs="Times New Roman"/>
        </w:rPr>
        <w:t xml:space="preserve"> conducted for at least five (5) days prior to contact and no earlier than </w:t>
      </w:r>
      <w:r w:rsidR="00F6445D">
        <w:rPr>
          <w:rFonts w:ascii="Times New Roman" w:hAnsi="Times New Roman" w:cs="Times New Roman"/>
        </w:rPr>
        <w:t xml:space="preserve">Friday, </w:t>
      </w:r>
      <w:r>
        <w:rPr>
          <w:rFonts w:ascii="Times New Roman" w:hAnsi="Times New Roman" w:cs="Times New Roman"/>
        </w:rPr>
        <w:t>August</w:t>
      </w:r>
      <w:r w:rsidR="00B80BFC">
        <w:rPr>
          <w:rFonts w:ascii="Times New Roman" w:hAnsi="Times New Roman" w:cs="Times New Roman"/>
        </w:rPr>
        <w:t xml:space="preserve"> </w:t>
      </w:r>
      <w:r w:rsidR="00805E3B">
        <w:rPr>
          <w:rFonts w:ascii="Times New Roman" w:hAnsi="Times New Roman" w:cs="Times New Roman"/>
        </w:rPr>
        <w:t>2</w:t>
      </w:r>
      <w:r w:rsidR="001A78B7">
        <w:rPr>
          <w:rFonts w:ascii="Times New Roman" w:hAnsi="Times New Roman" w:cs="Times New Roman"/>
        </w:rPr>
        <w:t>1</w:t>
      </w:r>
      <w:r>
        <w:rPr>
          <w:rFonts w:ascii="Times New Roman" w:hAnsi="Times New Roman" w:cs="Times New Roman"/>
        </w:rPr>
        <w:t>, 20</w:t>
      </w:r>
      <w:r w:rsidR="001A78B7">
        <w:rPr>
          <w:rFonts w:ascii="Times New Roman" w:hAnsi="Times New Roman" w:cs="Times New Roman"/>
        </w:rPr>
        <w:t>20</w:t>
      </w:r>
      <w:r>
        <w:rPr>
          <w:rFonts w:ascii="Times New Roman" w:hAnsi="Times New Roman" w:cs="Times New Roman"/>
        </w:rPr>
        <w:t xml:space="preserve"> for those who conducted traditional spring football practice or </w:t>
      </w:r>
      <w:r w:rsidR="00F6445D">
        <w:rPr>
          <w:rFonts w:ascii="Times New Roman" w:hAnsi="Times New Roman" w:cs="Times New Roman"/>
        </w:rPr>
        <w:t>Monday</w:t>
      </w:r>
      <w:r>
        <w:rPr>
          <w:rFonts w:ascii="Times New Roman" w:hAnsi="Times New Roman" w:cs="Times New Roman"/>
        </w:rPr>
        <w:t xml:space="preserve">, </w:t>
      </w:r>
      <w:r>
        <w:rPr>
          <w:rFonts w:ascii="Times New Roman" w:hAnsi="Times New Roman" w:cs="Times New Roman"/>
          <w:b/>
        </w:rPr>
        <w:t xml:space="preserve">August </w:t>
      </w:r>
      <w:r w:rsidR="00805E3B">
        <w:rPr>
          <w:rFonts w:ascii="Times New Roman" w:hAnsi="Times New Roman" w:cs="Times New Roman"/>
          <w:b/>
        </w:rPr>
        <w:t>1</w:t>
      </w:r>
      <w:r w:rsidR="001A78B7">
        <w:rPr>
          <w:rFonts w:ascii="Times New Roman" w:hAnsi="Times New Roman" w:cs="Times New Roman"/>
          <w:b/>
        </w:rPr>
        <w:t>7</w:t>
      </w:r>
      <w:r>
        <w:rPr>
          <w:rFonts w:ascii="Times New Roman" w:hAnsi="Times New Roman" w:cs="Times New Roman"/>
          <w:b/>
        </w:rPr>
        <w:t>, 20</w:t>
      </w:r>
      <w:r w:rsidR="001A78B7">
        <w:rPr>
          <w:rFonts w:ascii="Times New Roman" w:hAnsi="Times New Roman" w:cs="Times New Roman"/>
          <w:b/>
        </w:rPr>
        <w:t>20</w:t>
      </w:r>
      <w:r>
        <w:rPr>
          <w:rFonts w:ascii="Times New Roman" w:hAnsi="Times New Roman" w:cs="Times New Roman"/>
          <w:b/>
        </w:rPr>
        <w:t xml:space="preserve"> for those schools who chose not to conduct traditional spring football practice</w:t>
      </w:r>
      <w:r>
        <w:rPr>
          <w:rFonts w:ascii="Times New Roman" w:hAnsi="Times New Roman" w:cs="Times New Roman"/>
        </w:rPr>
        <w:t>.</w:t>
      </w:r>
    </w:p>
    <w:p w14:paraId="33C42C86" w14:textId="77777777" w:rsidR="00B47955" w:rsidRDefault="00B47955" w:rsidP="00B47955">
      <w:pPr>
        <w:spacing w:after="0" w:line="240" w:lineRule="auto"/>
        <w:rPr>
          <w:rFonts w:ascii="Times New Roman" w:hAnsi="Times New Roman" w:cs="Times New Roman"/>
        </w:rPr>
      </w:pPr>
    </w:p>
    <w:p w14:paraId="07ECCF66" w14:textId="77777777" w:rsidR="00B47955" w:rsidRDefault="00B47955" w:rsidP="00D51AFD">
      <w:pPr>
        <w:pStyle w:val="ListParagraph"/>
        <w:numPr>
          <w:ilvl w:val="0"/>
          <w:numId w:val="15"/>
        </w:numPr>
        <w:spacing w:after="0" w:line="240" w:lineRule="auto"/>
        <w:rPr>
          <w:rFonts w:ascii="Times New Roman" w:hAnsi="Times New Roman" w:cs="Times New Roman"/>
        </w:rPr>
      </w:pPr>
      <w:r>
        <w:rPr>
          <w:rFonts w:ascii="Times New Roman" w:hAnsi="Times New Roman" w:cs="Times New Roman"/>
          <w:u w:val="single"/>
        </w:rPr>
        <w:t>On days 1-5</w:t>
      </w:r>
      <w:r>
        <w:rPr>
          <w:rFonts w:ascii="Times New Roman" w:hAnsi="Times New Roman" w:cs="Times New Roman"/>
        </w:rPr>
        <w:t xml:space="preserve"> – there cannot be more than one practice session per day AND the total practice time must not exceed three hours in any one day.</w:t>
      </w:r>
    </w:p>
    <w:p w14:paraId="22DD30CE" w14:textId="77777777" w:rsidR="00B47955" w:rsidRPr="00B47955" w:rsidRDefault="00B47955" w:rsidP="00B47955">
      <w:pPr>
        <w:pStyle w:val="ListParagraph"/>
        <w:rPr>
          <w:rFonts w:ascii="Times New Roman" w:hAnsi="Times New Roman" w:cs="Times New Roman"/>
        </w:rPr>
      </w:pPr>
    </w:p>
    <w:p w14:paraId="1AA623E2" w14:textId="77777777" w:rsidR="00B47955" w:rsidRDefault="00B47955" w:rsidP="00D51AFD">
      <w:pPr>
        <w:pStyle w:val="ListParagraph"/>
        <w:numPr>
          <w:ilvl w:val="0"/>
          <w:numId w:val="15"/>
        </w:numPr>
        <w:spacing w:after="0" w:line="240" w:lineRule="auto"/>
        <w:rPr>
          <w:rFonts w:ascii="Times New Roman" w:hAnsi="Times New Roman" w:cs="Times New Roman"/>
        </w:rPr>
      </w:pPr>
      <w:r>
        <w:rPr>
          <w:rFonts w:ascii="Times New Roman" w:hAnsi="Times New Roman" w:cs="Times New Roman"/>
          <w:u w:val="single"/>
        </w:rPr>
        <w:t>On days 1 and 2</w:t>
      </w:r>
      <w:r>
        <w:rPr>
          <w:rFonts w:ascii="Times New Roman" w:hAnsi="Times New Roman" w:cs="Times New Roman"/>
        </w:rPr>
        <w:t xml:space="preserve"> – footballs may not be used for the first hour on either day.  Only helmets may be used on both days.</w:t>
      </w:r>
    </w:p>
    <w:p w14:paraId="72BB4ECB" w14:textId="77777777" w:rsidR="00B47955" w:rsidRPr="00B47955" w:rsidRDefault="00B47955" w:rsidP="00B47955">
      <w:pPr>
        <w:pStyle w:val="ListParagraph"/>
        <w:rPr>
          <w:rFonts w:ascii="Times New Roman" w:hAnsi="Times New Roman" w:cs="Times New Roman"/>
        </w:rPr>
      </w:pPr>
    </w:p>
    <w:p w14:paraId="16CABCB5" w14:textId="77777777" w:rsidR="00B47955" w:rsidRDefault="00B47955" w:rsidP="00D51AFD">
      <w:pPr>
        <w:pStyle w:val="ListParagraph"/>
        <w:numPr>
          <w:ilvl w:val="0"/>
          <w:numId w:val="15"/>
        </w:numPr>
        <w:spacing w:after="0" w:line="240" w:lineRule="auto"/>
        <w:rPr>
          <w:rFonts w:ascii="Times New Roman" w:hAnsi="Times New Roman" w:cs="Times New Roman"/>
        </w:rPr>
      </w:pPr>
      <w:r>
        <w:rPr>
          <w:rFonts w:ascii="Times New Roman" w:hAnsi="Times New Roman" w:cs="Times New Roman"/>
          <w:u w:val="single"/>
        </w:rPr>
        <w:t>On days 3-5</w:t>
      </w:r>
      <w:r>
        <w:rPr>
          <w:rFonts w:ascii="Times New Roman" w:hAnsi="Times New Roman" w:cs="Times New Roman"/>
        </w:rPr>
        <w:t xml:space="preserve"> – footballs may not be used for the first hour on each day.  Only helmets and shoulder pads may be used AND contact ONLY with sleds and tackling dummies may be initiated.</w:t>
      </w:r>
    </w:p>
    <w:p w14:paraId="7AB62213" w14:textId="77777777" w:rsidR="00B47955" w:rsidRPr="00B47955" w:rsidRDefault="00B47955" w:rsidP="00B47955">
      <w:pPr>
        <w:pStyle w:val="ListParagraph"/>
        <w:rPr>
          <w:rFonts w:ascii="Times New Roman" w:hAnsi="Times New Roman" w:cs="Times New Roman"/>
        </w:rPr>
      </w:pPr>
    </w:p>
    <w:p w14:paraId="38462731" w14:textId="77777777" w:rsidR="00B47955" w:rsidRDefault="00B47955" w:rsidP="00D51AFD">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Live contact in full gear may not begin before the 6</w:t>
      </w:r>
      <w:r w:rsidRPr="00B47955">
        <w:rPr>
          <w:rFonts w:ascii="Times New Roman" w:hAnsi="Times New Roman" w:cs="Times New Roman"/>
          <w:vertAlign w:val="superscript"/>
        </w:rPr>
        <w:t>th</w:t>
      </w:r>
      <w:r>
        <w:rPr>
          <w:rFonts w:ascii="Times New Roman" w:hAnsi="Times New Roman" w:cs="Times New Roman"/>
        </w:rPr>
        <w:t xml:space="preserve"> day.</w:t>
      </w:r>
    </w:p>
    <w:p w14:paraId="765A590A" w14:textId="77777777" w:rsidR="00A074AE" w:rsidRPr="00A074AE" w:rsidRDefault="00A074AE" w:rsidP="00A074AE">
      <w:pPr>
        <w:pStyle w:val="ListParagraph"/>
        <w:spacing w:after="0" w:line="240" w:lineRule="auto"/>
        <w:ind w:left="360"/>
        <w:rPr>
          <w:rFonts w:ascii="Times New Roman" w:hAnsi="Times New Roman" w:cs="Times New Roman"/>
        </w:rPr>
      </w:pPr>
    </w:p>
    <w:p w14:paraId="0316D776" w14:textId="77777777" w:rsidR="00B47955" w:rsidRDefault="00B47955" w:rsidP="00D51AFD">
      <w:pPr>
        <w:pStyle w:val="ListParagraph"/>
        <w:numPr>
          <w:ilvl w:val="0"/>
          <w:numId w:val="15"/>
        </w:numPr>
        <w:spacing w:after="0" w:line="240" w:lineRule="auto"/>
        <w:rPr>
          <w:rFonts w:ascii="Times New Roman" w:hAnsi="Times New Roman" w:cs="Times New Roman"/>
        </w:rPr>
      </w:pPr>
      <w:r>
        <w:rPr>
          <w:rFonts w:ascii="Times New Roman" w:hAnsi="Times New Roman" w:cs="Times New Roman"/>
          <w:u w:val="single"/>
        </w:rPr>
        <w:t>On days 6-14</w:t>
      </w:r>
      <w:r>
        <w:rPr>
          <w:rFonts w:ascii="Times New Roman" w:hAnsi="Times New Roman" w:cs="Times New Roman"/>
        </w:rPr>
        <w:t xml:space="preserve"> a double practice day in full gear must be followed by a single practice day in full gear.  On single practice days, one walk through without full gear is permissible as long as it’s separated from the full practice by at least three hours.  When a double practice day in full gear is followed by a day of rest then another double practice day in full gear is permitted after the rest day.</w:t>
      </w:r>
    </w:p>
    <w:p w14:paraId="1E54830A" w14:textId="77777777" w:rsidR="00B47955" w:rsidRPr="00B47955" w:rsidRDefault="00B47955" w:rsidP="00B47955">
      <w:pPr>
        <w:pStyle w:val="ListParagraph"/>
        <w:rPr>
          <w:rFonts w:ascii="Times New Roman" w:hAnsi="Times New Roman" w:cs="Times New Roman"/>
        </w:rPr>
      </w:pPr>
    </w:p>
    <w:p w14:paraId="2B33E0D1" w14:textId="77777777" w:rsidR="00B47955" w:rsidRDefault="00591433" w:rsidP="00D51AFD">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On any double practice day, neither practice should exceed three hours in duration, and no more than five total hours of practice in the day.  Warm-up, stretching, cool down, walk through, conditioning and weight room activities are included as part of the practice time.  The two practices should be separated by at least three continuous hours in a cool environment.</w:t>
      </w:r>
    </w:p>
    <w:p w14:paraId="004475AA" w14:textId="77777777" w:rsidR="00591433" w:rsidRPr="00591433" w:rsidRDefault="00591433" w:rsidP="00591433">
      <w:pPr>
        <w:pStyle w:val="ListParagraph"/>
        <w:rPr>
          <w:rFonts w:ascii="Times New Roman" w:hAnsi="Times New Roman" w:cs="Times New Roman"/>
        </w:rPr>
      </w:pPr>
    </w:p>
    <w:p w14:paraId="5D62B606" w14:textId="77777777" w:rsidR="00591433" w:rsidRDefault="00591433" w:rsidP="00D51AFD">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A coach must be present at all practice sessions.</w:t>
      </w:r>
    </w:p>
    <w:p w14:paraId="2EEDF806" w14:textId="77777777" w:rsidR="00BD7212" w:rsidRPr="00BD7212" w:rsidRDefault="00BD7212" w:rsidP="00BD7212">
      <w:pPr>
        <w:pStyle w:val="ListParagraph"/>
        <w:rPr>
          <w:rFonts w:ascii="Times New Roman" w:hAnsi="Times New Roman" w:cs="Times New Roman"/>
        </w:rPr>
      </w:pPr>
    </w:p>
    <w:p w14:paraId="7A50B8FF" w14:textId="77777777" w:rsidR="00BD7212" w:rsidRDefault="00BD7212" w:rsidP="00D51AFD">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 xml:space="preserve">On days 6-14 live person-to-person contact is limited to a maximum of </w:t>
      </w:r>
      <w:r w:rsidR="00805E3B">
        <w:rPr>
          <w:rFonts w:ascii="Times New Roman" w:hAnsi="Times New Roman" w:cs="Times New Roman"/>
        </w:rPr>
        <w:t>60</w:t>
      </w:r>
      <w:r>
        <w:rPr>
          <w:rFonts w:ascii="Times New Roman" w:hAnsi="Times New Roman" w:cs="Times New Roman"/>
        </w:rPr>
        <w:t xml:space="preserve"> minutes plus one full team scrimmage.  </w:t>
      </w:r>
      <w:r w:rsidR="00EB00E4">
        <w:rPr>
          <w:rFonts w:ascii="Times New Roman" w:hAnsi="Times New Roman" w:cs="Times New Roman"/>
        </w:rPr>
        <w:t>There will be no contact during practices if teams conduct a second scrimmage.</w:t>
      </w:r>
    </w:p>
    <w:p w14:paraId="05D5FF08" w14:textId="77777777" w:rsidR="00591433" w:rsidRPr="00591433" w:rsidRDefault="00591433" w:rsidP="00591433">
      <w:pPr>
        <w:pStyle w:val="ListParagraph"/>
        <w:rPr>
          <w:rFonts w:ascii="Times New Roman" w:hAnsi="Times New Roman" w:cs="Times New Roman"/>
        </w:rPr>
      </w:pPr>
    </w:p>
    <w:p w14:paraId="7DA59B10" w14:textId="77777777" w:rsidR="00591433" w:rsidRDefault="00591433" w:rsidP="00D51AFD">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Teams must have a minimum of three days of practice in full gear prior to a full team interscholastic scrimmage.</w:t>
      </w:r>
    </w:p>
    <w:p w14:paraId="553AA7C0" w14:textId="77777777" w:rsidR="00591433" w:rsidRPr="00591433" w:rsidRDefault="00591433" w:rsidP="00591433">
      <w:pPr>
        <w:pStyle w:val="ListParagraph"/>
        <w:rPr>
          <w:rFonts w:ascii="Times New Roman" w:hAnsi="Times New Roman" w:cs="Times New Roman"/>
        </w:rPr>
      </w:pPr>
    </w:p>
    <w:p w14:paraId="4642632A" w14:textId="77777777" w:rsidR="00591433" w:rsidRDefault="00591433" w:rsidP="00D51AFD">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All teams</w:t>
      </w:r>
      <w:r w:rsidR="00856D4A">
        <w:rPr>
          <w:rFonts w:ascii="Times New Roman" w:hAnsi="Times New Roman" w:cs="Times New Roman"/>
        </w:rPr>
        <w:t>/individuals</w:t>
      </w:r>
      <w:r>
        <w:rPr>
          <w:rFonts w:ascii="Times New Roman" w:hAnsi="Times New Roman" w:cs="Times New Roman"/>
        </w:rPr>
        <w:t xml:space="preserve"> must practice a minimum of 1</w:t>
      </w:r>
      <w:r w:rsidR="00856D4A">
        <w:rPr>
          <w:rFonts w:ascii="Times New Roman" w:hAnsi="Times New Roman" w:cs="Times New Roman"/>
        </w:rPr>
        <w:t xml:space="preserve">0 physical/exertional practice days with their school before the date of the first scheduled competition. </w:t>
      </w:r>
      <w:r>
        <w:rPr>
          <w:rFonts w:ascii="Times New Roman" w:hAnsi="Times New Roman" w:cs="Times New Roman"/>
        </w:rPr>
        <w:t xml:space="preserve"> </w:t>
      </w:r>
    </w:p>
    <w:p w14:paraId="7BE32A1B" w14:textId="77777777" w:rsidR="00856D4A" w:rsidRPr="00856D4A" w:rsidRDefault="00856D4A" w:rsidP="00856D4A">
      <w:pPr>
        <w:pStyle w:val="ListParagraph"/>
        <w:rPr>
          <w:rFonts w:ascii="Times New Roman" w:hAnsi="Times New Roman" w:cs="Times New Roman"/>
        </w:rPr>
      </w:pPr>
    </w:p>
    <w:p w14:paraId="54D34492" w14:textId="77777777" w:rsidR="00856D4A" w:rsidRPr="00A338DC" w:rsidRDefault="00856D4A" w:rsidP="00D51AFD">
      <w:pPr>
        <w:pStyle w:val="ListParagraph"/>
        <w:numPr>
          <w:ilvl w:val="0"/>
          <w:numId w:val="15"/>
        </w:numPr>
        <w:spacing w:after="0" w:line="240" w:lineRule="auto"/>
        <w:rPr>
          <w:rFonts w:ascii="Times New Roman" w:hAnsi="Times New Roman" w:cs="Times New Roman"/>
          <w:b/>
        </w:rPr>
      </w:pPr>
      <w:r w:rsidRPr="00A338DC">
        <w:rPr>
          <w:rFonts w:ascii="Times New Roman" w:hAnsi="Times New Roman" w:cs="Times New Roman"/>
          <w:b/>
        </w:rPr>
        <w:t>No team/athlete shall practice/compete with their school more than six (6) consecutive days to provide a day of rest.  A scrimmage is an exertional practice.</w:t>
      </w:r>
    </w:p>
    <w:p w14:paraId="47FA6B22" w14:textId="77777777" w:rsidR="00591433" w:rsidRPr="00591433" w:rsidRDefault="00591433" w:rsidP="00591433">
      <w:pPr>
        <w:pStyle w:val="ListParagraph"/>
        <w:rPr>
          <w:rFonts w:ascii="Times New Roman" w:hAnsi="Times New Roman" w:cs="Times New Roman"/>
        </w:rPr>
      </w:pPr>
    </w:p>
    <w:p w14:paraId="6CECC5E0" w14:textId="77777777" w:rsidR="00591433" w:rsidRDefault="00591433" w:rsidP="00591433">
      <w:pPr>
        <w:pStyle w:val="Heading4"/>
      </w:pPr>
      <w:r>
        <w:t>Questions and Answers</w:t>
      </w:r>
    </w:p>
    <w:p w14:paraId="52700A00" w14:textId="77777777" w:rsidR="00591433" w:rsidRDefault="00591433" w:rsidP="00591433">
      <w:pPr>
        <w:spacing w:after="0" w:line="240" w:lineRule="auto"/>
        <w:rPr>
          <w:rFonts w:ascii="Times New Roman" w:hAnsi="Times New Roman" w:cs="Times New Roman"/>
        </w:rPr>
      </w:pPr>
    </w:p>
    <w:p w14:paraId="2F3C83EF" w14:textId="77777777" w:rsidR="00591433" w:rsidRPr="00A074AE" w:rsidRDefault="00591433" w:rsidP="0080512C">
      <w:pPr>
        <w:pStyle w:val="ListParagraph"/>
        <w:numPr>
          <w:ilvl w:val="0"/>
          <w:numId w:val="16"/>
        </w:numPr>
        <w:spacing w:after="0" w:line="240" w:lineRule="auto"/>
        <w:rPr>
          <w:rFonts w:ascii="Times New Roman" w:hAnsi="Times New Roman" w:cs="Times New Roman"/>
        </w:rPr>
      </w:pPr>
      <w:r w:rsidRPr="00A074AE">
        <w:rPr>
          <w:rFonts w:ascii="Times New Roman" w:hAnsi="Times New Roman" w:cs="Times New Roman"/>
          <w:b/>
        </w:rPr>
        <w:t>Q</w:t>
      </w:r>
      <w:r w:rsidRPr="00A074AE">
        <w:rPr>
          <w:rFonts w:ascii="Times New Roman" w:hAnsi="Times New Roman" w:cs="Times New Roman"/>
        </w:rPr>
        <w:t>.</w:t>
      </w:r>
      <w:r w:rsidRPr="00A074AE">
        <w:rPr>
          <w:rFonts w:ascii="Times New Roman" w:hAnsi="Times New Roman" w:cs="Times New Roman"/>
        </w:rPr>
        <w:tab/>
      </w:r>
      <w:r w:rsidRPr="00A074AE">
        <w:rPr>
          <w:rFonts w:ascii="Times New Roman" w:hAnsi="Times New Roman" w:cs="Times New Roman"/>
          <w:b/>
        </w:rPr>
        <w:t>May a coach run a three hour conditioning practice followed by a one</w:t>
      </w:r>
      <w:r w:rsidR="00A074AE" w:rsidRPr="00A074AE">
        <w:rPr>
          <w:rFonts w:ascii="Times New Roman" w:hAnsi="Times New Roman" w:cs="Times New Roman"/>
          <w:b/>
        </w:rPr>
        <w:t xml:space="preserve"> </w:t>
      </w:r>
      <w:r w:rsidRPr="00A074AE">
        <w:rPr>
          <w:rFonts w:ascii="Times New Roman" w:hAnsi="Times New Roman" w:cs="Times New Roman"/>
          <w:b/>
        </w:rPr>
        <w:t>hour weight room session?</w:t>
      </w:r>
    </w:p>
    <w:p w14:paraId="3F9E2ACF" w14:textId="77777777" w:rsidR="00591433" w:rsidRDefault="00591433" w:rsidP="00D51AFD">
      <w:pPr>
        <w:pStyle w:val="ListParagraph"/>
        <w:numPr>
          <w:ilvl w:val="0"/>
          <w:numId w:val="17"/>
        </w:numPr>
        <w:spacing w:after="0" w:line="240" w:lineRule="auto"/>
        <w:rPr>
          <w:rFonts w:ascii="Times New Roman" w:hAnsi="Times New Roman" w:cs="Times New Roman"/>
        </w:rPr>
      </w:pPr>
      <w:r w:rsidRPr="003F4097">
        <w:rPr>
          <w:rFonts w:ascii="Times New Roman" w:hAnsi="Times New Roman" w:cs="Times New Roman"/>
          <w:i/>
        </w:rPr>
        <w:t>No, any one day during conditioning cannot exceed three hours of practice time</w:t>
      </w:r>
      <w:r>
        <w:rPr>
          <w:rFonts w:ascii="Times New Roman" w:hAnsi="Times New Roman" w:cs="Times New Roman"/>
        </w:rPr>
        <w:t>.</w:t>
      </w:r>
    </w:p>
    <w:p w14:paraId="31DD2FE0" w14:textId="77777777" w:rsidR="00591433" w:rsidRDefault="00591433" w:rsidP="00591433">
      <w:pPr>
        <w:spacing w:after="0" w:line="240" w:lineRule="auto"/>
        <w:rPr>
          <w:rFonts w:ascii="Times New Roman" w:hAnsi="Times New Roman" w:cs="Times New Roman"/>
        </w:rPr>
      </w:pPr>
    </w:p>
    <w:p w14:paraId="0D8274B4" w14:textId="77777777" w:rsidR="00591433" w:rsidRPr="00A074AE" w:rsidRDefault="00591433" w:rsidP="000D42A3">
      <w:pPr>
        <w:pStyle w:val="ListParagraph"/>
        <w:numPr>
          <w:ilvl w:val="0"/>
          <w:numId w:val="16"/>
        </w:numPr>
        <w:spacing w:after="0" w:line="240" w:lineRule="auto"/>
        <w:rPr>
          <w:rFonts w:ascii="Times New Roman" w:hAnsi="Times New Roman" w:cs="Times New Roman"/>
        </w:rPr>
      </w:pPr>
      <w:r w:rsidRPr="00A074AE">
        <w:rPr>
          <w:rFonts w:ascii="Times New Roman" w:hAnsi="Times New Roman" w:cs="Times New Roman"/>
          <w:b/>
        </w:rPr>
        <w:t>Q.</w:t>
      </w:r>
      <w:r w:rsidRPr="00A074AE">
        <w:rPr>
          <w:rFonts w:ascii="Times New Roman" w:hAnsi="Times New Roman" w:cs="Times New Roman"/>
          <w:b/>
        </w:rPr>
        <w:tab/>
        <w:t>May a coach run a three hour conditioning practice period followed by a one hour chalk talk or film session in a classroom</w:t>
      </w:r>
      <w:r w:rsidRPr="00A074AE">
        <w:rPr>
          <w:rFonts w:ascii="Times New Roman" w:hAnsi="Times New Roman" w:cs="Times New Roman"/>
        </w:rPr>
        <w:t>?</w:t>
      </w:r>
    </w:p>
    <w:p w14:paraId="60C3C613" w14:textId="77777777" w:rsidR="00591433" w:rsidRDefault="00591433" w:rsidP="00D51AFD">
      <w:pPr>
        <w:pStyle w:val="ListParagraph"/>
        <w:numPr>
          <w:ilvl w:val="0"/>
          <w:numId w:val="18"/>
        </w:numPr>
        <w:spacing w:after="0" w:line="240" w:lineRule="auto"/>
        <w:rPr>
          <w:rFonts w:ascii="Times New Roman" w:hAnsi="Times New Roman" w:cs="Times New Roman"/>
        </w:rPr>
      </w:pPr>
      <w:r w:rsidRPr="003F4097">
        <w:rPr>
          <w:rFonts w:ascii="Times New Roman" w:hAnsi="Times New Roman" w:cs="Times New Roman"/>
          <w:i/>
        </w:rPr>
        <w:t>Yes, the practice does not exceed three hours of physical activity</w:t>
      </w:r>
      <w:r>
        <w:rPr>
          <w:rFonts w:ascii="Times New Roman" w:hAnsi="Times New Roman" w:cs="Times New Roman"/>
        </w:rPr>
        <w:t>.</w:t>
      </w:r>
    </w:p>
    <w:p w14:paraId="5192B8F1" w14:textId="77777777" w:rsidR="00591433" w:rsidRDefault="00591433" w:rsidP="00591433">
      <w:pPr>
        <w:spacing w:after="0" w:line="240" w:lineRule="auto"/>
        <w:rPr>
          <w:rFonts w:ascii="Times New Roman" w:hAnsi="Times New Roman" w:cs="Times New Roman"/>
        </w:rPr>
      </w:pPr>
    </w:p>
    <w:p w14:paraId="04CDE0ED" w14:textId="77777777" w:rsidR="00126BF1" w:rsidRDefault="00126BF1" w:rsidP="00126BF1">
      <w:pPr>
        <w:spacing w:after="0" w:line="240" w:lineRule="auto"/>
        <w:jc w:val="center"/>
        <w:rPr>
          <w:rFonts w:ascii="Times New Roman" w:hAnsi="Times New Roman" w:cs="Times New Roman"/>
        </w:rPr>
      </w:pPr>
      <w:r>
        <w:rPr>
          <w:rFonts w:ascii="Times New Roman" w:hAnsi="Times New Roman" w:cs="Times New Roman"/>
        </w:rPr>
        <w:t>17</w:t>
      </w:r>
    </w:p>
    <w:p w14:paraId="693AA2BC" w14:textId="77777777" w:rsidR="003F4097" w:rsidRPr="003F4097" w:rsidRDefault="00591433" w:rsidP="00D51AFD">
      <w:pPr>
        <w:pStyle w:val="ListParagraph"/>
        <w:numPr>
          <w:ilvl w:val="0"/>
          <w:numId w:val="16"/>
        </w:numPr>
        <w:spacing w:after="0" w:line="240" w:lineRule="auto"/>
        <w:rPr>
          <w:rFonts w:ascii="Times New Roman" w:hAnsi="Times New Roman" w:cs="Times New Roman"/>
        </w:rPr>
      </w:pPr>
      <w:r>
        <w:rPr>
          <w:rFonts w:ascii="Times New Roman" w:hAnsi="Times New Roman" w:cs="Times New Roman"/>
          <w:b/>
        </w:rPr>
        <w:lastRenderedPageBreak/>
        <w:t>Q.</w:t>
      </w:r>
      <w:r>
        <w:rPr>
          <w:rFonts w:ascii="Times New Roman" w:hAnsi="Times New Roman" w:cs="Times New Roman"/>
        </w:rPr>
        <w:tab/>
      </w:r>
      <w:r w:rsidRPr="003F4097">
        <w:rPr>
          <w:rFonts w:ascii="Times New Roman" w:hAnsi="Times New Roman" w:cs="Times New Roman"/>
          <w:b/>
        </w:rPr>
        <w:t>May a coach run two 3-hour practices with players in full gear during days 6-14 of the fall pre-season</w:t>
      </w:r>
    </w:p>
    <w:p w14:paraId="098200CF" w14:textId="77777777" w:rsidR="00591433" w:rsidRDefault="003F4097" w:rsidP="003F4097">
      <w:pPr>
        <w:pStyle w:val="ListParagraph"/>
        <w:spacing w:after="0" w:line="240" w:lineRule="auto"/>
        <w:ind w:left="360"/>
        <w:rPr>
          <w:rFonts w:ascii="Times New Roman" w:hAnsi="Times New Roman" w:cs="Times New Roman"/>
        </w:rPr>
      </w:pPr>
      <w:r>
        <w:rPr>
          <w:rFonts w:ascii="Times New Roman" w:hAnsi="Times New Roman" w:cs="Times New Roman"/>
          <w:b/>
        </w:rPr>
        <w:t xml:space="preserve">      </w:t>
      </w:r>
      <w:r w:rsidR="00591433" w:rsidRPr="003F4097">
        <w:rPr>
          <w:rFonts w:ascii="Times New Roman" w:hAnsi="Times New Roman" w:cs="Times New Roman"/>
          <w:b/>
        </w:rPr>
        <w:t>period</w:t>
      </w:r>
      <w:r w:rsidR="00591433">
        <w:rPr>
          <w:rFonts w:ascii="Times New Roman" w:hAnsi="Times New Roman" w:cs="Times New Roman"/>
        </w:rPr>
        <w:t>?</w:t>
      </w:r>
    </w:p>
    <w:p w14:paraId="5B65B800" w14:textId="77777777" w:rsidR="00591433" w:rsidRDefault="00591433" w:rsidP="00D51AFD">
      <w:pPr>
        <w:pStyle w:val="ListParagraph"/>
        <w:numPr>
          <w:ilvl w:val="0"/>
          <w:numId w:val="19"/>
        </w:numPr>
        <w:spacing w:after="0" w:line="240" w:lineRule="auto"/>
        <w:rPr>
          <w:rFonts w:ascii="Times New Roman" w:hAnsi="Times New Roman" w:cs="Times New Roman"/>
        </w:rPr>
      </w:pPr>
      <w:r w:rsidRPr="003F4097">
        <w:rPr>
          <w:rFonts w:ascii="Times New Roman" w:hAnsi="Times New Roman" w:cs="Times New Roman"/>
          <w:i/>
        </w:rPr>
        <w:t>No, total practice time for double sessions cannot exceed five total hours</w:t>
      </w:r>
      <w:r>
        <w:rPr>
          <w:rFonts w:ascii="Times New Roman" w:hAnsi="Times New Roman" w:cs="Times New Roman"/>
        </w:rPr>
        <w:t>.</w:t>
      </w:r>
    </w:p>
    <w:p w14:paraId="6850B7AE" w14:textId="77777777" w:rsidR="00591433" w:rsidRDefault="00591433" w:rsidP="00591433">
      <w:pPr>
        <w:spacing w:after="0" w:line="240" w:lineRule="auto"/>
        <w:rPr>
          <w:rFonts w:ascii="Times New Roman" w:hAnsi="Times New Roman" w:cs="Times New Roman"/>
        </w:rPr>
      </w:pPr>
    </w:p>
    <w:p w14:paraId="7BA38CB0" w14:textId="77777777" w:rsidR="003F4097" w:rsidRPr="003F4097" w:rsidRDefault="00591433" w:rsidP="00D51AFD">
      <w:pPr>
        <w:pStyle w:val="ListParagraph"/>
        <w:numPr>
          <w:ilvl w:val="0"/>
          <w:numId w:val="16"/>
        </w:numPr>
        <w:spacing w:after="0" w:line="240" w:lineRule="auto"/>
        <w:rPr>
          <w:rFonts w:ascii="Times New Roman" w:hAnsi="Times New Roman" w:cs="Times New Roman"/>
        </w:rPr>
      </w:pPr>
      <w:r>
        <w:rPr>
          <w:rFonts w:ascii="Times New Roman" w:hAnsi="Times New Roman" w:cs="Times New Roman"/>
          <w:b/>
        </w:rPr>
        <w:t>Q.</w:t>
      </w:r>
      <w:r>
        <w:rPr>
          <w:rFonts w:ascii="Times New Roman" w:hAnsi="Times New Roman" w:cs="Times New Roman"/>
        </w:rPr>
        <w:tab/>
      </w:r>
      <w:r w:rsidRPr="003F4097">
        <w:rPr>
          <w:rFonts w:ascii="Times New Roman" w:hAnsi="Times New Roman" w:cs="Times New Roman"/>
          <w:b/>
        </w:rPr>
        <w:t>May a coach run two 2-hour practices with players in full gear during days 6-14 of the fall pre-season</w:t>
      </w:r>
    </w:p>
    <w:p w14:paraId="4C592D27" w14:textId="77777777" w:rsidR="00591433" w:rsidRDefault="003F4097" w:rsidP="003F4097">
      <w:pPr>
        <w:pStyle w:val="ListParagraph"/>
        <w:spacing w:after="0" w:line="240" w:lineRule="auto"/>
        <w:ind w:left="360"/>
        <w:rPr>
          <w:rFonts w:ascii="Times New Roman" w:hAnsi="Times New Roman" w:cs="Times New Roman"/>
        </w:rPr>
      </w:pPr>
      <w:r>
        <w:rPr>
          <w:rFonts w:ascii="Times New Roman" w:hAnsi="Times New Roman" w:cs="Times New Roman"/>
          <w:b/>
        </w:rPr>
        <w:t xml:space="preserve">     </w:t>
      </w:r>
      <w:r w:rsidR="00591433" w:rsidRPr="003F4097">
        <w:rPr>
          <w:rFonts w:ascii="Times New Roman" w:hAnsi="Times New Roman" w:cs="Times New Roman"/>
          <w:b/>
        </w:rPr>
        <w:t xml:space="preserve"> period?</w:t>
      </w:r>
    </w:p>
    <w:p w14:paraId="14261CB1" w14:textId="77777777" w:rsidR="00591433" w:rsidRDefault="00591433" w:rsidP="00D51AFD">
      <w:pPr>
        <w:pStyle w:val="ListParagraph"/>
        <w:numPr>
          <w:ilvl w:val="0"/>
          <w:numId w:val="20"/>
        </w:numPr>
        <w:spacing w:after="0" w:line="240" w:lineRule="auto"/>
        <w:rPr>
          <w:rFonts w:ascii="Times New Roman" w:hAnsi="Times New Roman" w:cs="Times New Roman"/>
        </w:rPr>
      </w:pPr>
      <w:r w:rsidRPr="003F4097">
        <w:rPr>
          <w:rFonts w:ascii="Times New Roman" w:hAnsi="Times New Roman" w:cs="Times New Roman"/>
          <w:i/>
        </w:rPr>
        <w:t>Yes, provided the two practices are separated by at least a three hour rest period</w:t>
      </w:r>
      <w:r>
        <w:rPr>
          <w:rFonts w:ascii="Times New Roman" w:hAnsi="Times New Roman" w:cs="Times New Roman"/>
        </w:rPr>
        <w:t>.</w:t>
      </w:r>
    </w:p>
    <w:p w14:paraId="15277EE1" w14:textId="77777777" w:rsidR="00591433" w:rsidRDefault="00591433" w:rsidP="00591433">
      <w:pPr>
        <w:spacing w:after="0" w:line="240" w:lineRule="auto"/>
        <w:rPr>
          <w:rFonts w:ascii="Times New Roman" w:hAnsi="Times New Roman" w:cs="Times New Roman"/>
        </w:rPr>
      </w:pPr>
    </w:p>
    <w:p w14:paraId="273B49A4" w14:textId="77777777" w:rsidR="003F4097" w:rsidRPr="003F4097" w:rsidRDefault="00591433" w:rsidP="00D51AFD">
      <w:pPr>
        <w:pStyle w:val="ListParagraph"/>
        <w:numPr>
          <w:ilvl w:val="0"/>
          <w:numId w:val="16"/>
        </w:numPr>
        <w:spacing w:after="0" w:line="240" w:lineRule="auto"/>
        <w:rPr>
          <w:rFonts w:ascii="Times New Roman" w:hAnsi="Times New Roman" w:cs="Times New Roman"/>
        </w:rPr>
      </w:pPr>
      <w:r>
        <w:rPr>
          <w:rFonts w:ascii="Times New Roman" w:hAnsi="Times New Roman" w:cs="Times New Roman"/>
          <w:b/>
        </w:rPr>
        <w:t>Q.</w:t>
      </w:r>
      <w:r>
        <w:rPr>
          <w:rFonts w:ascii="Times New Roman" w:hAnsi="Times New Roman" w:cs="Times New Roman"/>
        </w:rPr>
        <w:tab/>
      </w:r>
      <w:r w:rsidRPr="003F4097">
        <w:rPr>
          <w:rFonts w:ascii="Times New Roman" w:hAnsi="Times New Roman" w:cs="Times New Roman"/>
          <w:b/>
        </w:rPr>
        <w:t>May a coach run a 3-hour single practice in full gear followed by a 2-hour walk through in helmets only as</w:t>
      </w:r>
    </w:p>
    <w:p w14:paraId="2884F27E" w14:textId="77777777" w:rsidR="00591433" w:rsidRDefault="003F4097" w:rsidP="003F4097">
      <w:pPr>
        <w:pStyle w:val="ListParagraph"/>
        <w:spacing w:after="0" w:line="240" w:lineRule="auto"/>
        <w:ind w:left="360"/>
        <w:rPr>
          <w:rFonts w:ascii="Times New Roman" w:hAnsi="Times New Roman" w:cs="Times New Roman"/>
        </w:rPr>
      </w:pPr>
      <w:r>
        <w:rPr>
          <w:rFonts w:ascii="Times New Roman" w:hAnsi="Times New Roman" w:cs="Times New Roman"/>
          <w:b/>
        </w:rPr>
        <w:t xml:space="preserve">     </w:t>
      </w:r>
      <w:r w:rsidR="00591433" w:rsidRPr="003F4097">
        <w:rPr>
          <w:rFonts w:ascii="Times New Roman" w:hAnsi="Times New Roman" w:cs="Times New Roman"/>
          <w:b/>
        </w:rPr>
        <w:t xml:space="preserve"> long as there are three hours of rest time separating the two sessions during days 6-14 of the fall preseas</w:t>
      </w:r>
      <w:r w:rsidR="00591433">
        <w:rPr>
          <w:rFonts w:ascii="Times New Roman" w:hAnsi="Times New Roman" w:cs="Times New Roman"/>
        </w:rPr>
        <w:t>on?</w:t>
      </w:r>
    </w:p>
    <w:p w14:paraId="0F57A46B" w14:textId="77777777" w:rsidR="00591433" w:rsidRPr="003F4097" w:rsidRDefault="00591433" w:rsidP="00D51AFD">
      <w:pPr>
        <w:pStyle w:val="ListParagraph"/>
        <w:numPr>
          <w:ilvl w:val="0"/>
          <w:numId w:val="21"/>
        </w:numPr>
        <w:spacing w:after="0" w:line="240" w:lineRule="auto"/>
        <w:rPr>
          <w:rFonts w:ascii="Times New Roman" w:hAnsi="Times New Roman" w:cs="Times New Roman"/>
          <w:i/>
        </w:rPr>
      </w:pPr>
      <w:r w:rsidRPr="003F4097">
        <w:rPr>
          <w:rFonts w:ascii="Times New Roman" w:hAnsi="Times New Roman" w:cs="Times New Roman"/>
          <w:i/>
        </w:rPr>
        <w:t>Yes</w:t>
      </w:r>
    </w:p>
    <w:p w14:paraId="304B4BC7" w14:textId="77777777" w:rsidR="001F688F" w:rsidRDefault="001F688F" w:rsidP="001F688F">
      <w:pPr>
        <w:spacing w:after="0" w:line="240" w:lineRule="auto"/>
        <w:rPr>
          <w:rFonts w:ascii="Times New Roman" w:hAnsi="Times New Roman" w:cs="Times New Roman"/>
        </w:rPr>
      </w:pPr>
    </w:p>
    <w:p w14:paraId="53A6DFE4" w14:textId="77777777" w:rsidR="001F688F" w:rsidRDefault="001F688F" w:rsidP="00D51AFD">
      <w:pPr>
        <w:pStyle w:val="ListParagraph"/>
        <w:numPr>
          <w:ilvl w:val="0"/>
          <w:numId w:val="16"/>
        </w:numPr>
        <w:spacing w:after="0" w:line="240" w:lineRule="auto"/>
        <w:rPr>
          <w:rFonts w:ascii="Times New Roman" w:hAnsi="Times New Roman" w:cs="Times New Roman"/>
        </w:rPr>
      </w:pPr>
      <w:r>
        <w:rPr>
          <w:rFonts w:ascii="Times New Roman" w:hAnsi="Times New Roman" w:cs="Times New Roman"/>
          <w:b/>
        </w:rPr>
        <w:t>Q.</w:t>
      </w:r>
      <w:r>
        <w:rPr>
          <w:rFonts w:ascii="Times New Roman" w:hAnsi="Times New Roman" w:cs="Times New Roman"/>
        </w:rPr>
        <w:tab/>
      </w:r>
      <w:r w:rsidRPr="003F4097">
        <w:rPr>
          <w:rFonts w:ascii="Times New Roman" w:hAnsi="Times New Roman" w:cs="Times New Roman"/>
          <w:b/>
        </w:rPr>
        <w:t xml:space="preserve">May coaches run a </w:t>
      </w:r>
      <w:r w:rsidR="00571BA0" w:rsidRPr="003F4097">
        <w:rPr>
          <w:rFonts w:ascii="Times New Roman" w:hAnsi="Times New Roman" w:cs="Times New Roman"/>
          <w:b/>
        </w:rPr>
        <w:t>one 5-hour practice during days 6-14 of the fall pre-season period?</w:t>
      </w:r>
    </w:p>
    <w:p w14:paraId="43E81C6C" w14:textId="77777777" w:rsidR="00571BA0" w:rsidRPr="00571BA0" w:rsidRDefault="00571BA0" w:rsidP="00D51AFD">
      <w:pPr>
        <w:pStyle w:val="ListParagraph"/>
        <w:numPr>
          <w:ilvl w:val="0"/>
          <w:numId w:val="22"/>
        </w:numPr>
        <w:spacing w:after="0" w:line="240" w:lineRule="auto"/>
        <w:rPr>
          <w:rFonts w:ascii="Times New Roman" w:hAnsi="Times New Roman" w:cs="Times New Roman"/>
          <w:b/>
        </w:rPr>
      </w:pPr>
      <w:r w:rsidRPr="003F4097">
        <w:rPr>
          <w:rFonts w:ascii="Times New Roman" w:hAnsi="Times New Roman" w:cs="Times New Roman"/>
          <w:i/>
        </w:rPr>
        <w:t>No, no one practice session can exceed three hours in length at any time.  The 3-hour session includes warm-up, stretching, cool down, walk through, conditioning and weight room activities</w:t>
      </w:r>
      <w:r>
        <w:rPr>
          <w:rFonts w:ascii="Times New Roman" w:hAnsi="Times New Roman" w:cs="Times New Roman"/>
        </w:rPr>
        <w:t>.</w:t>
      </w:r>
    </w:p>
    <w:p w14:paraId="3A9738F8" w14:textId="77777777" w:rsidR="00571BA0" w:rsidRDefault="00571BA0" w:rsidP="00571BA0">
      <w:pPr>
        <w:spacing w:after="0" w:line="240" w:lineRule="auto"/>
        <w:rPr>
          <w:rFonts w:ascii="Times New Roman" w:hAnsi="Times New Roman" w:cs="Times New Roman"/>
          <w:b/>
        </w:rPr>
      </w:pPr>
    </w:p>
    <w:p w14:paraId="567164D9" w14:textId="77777777" w:rsidR="00571BA0" w:rsidRDefault="00571BA0" w:rsidP="00D51AFD">
      <w:pPr>
        <w:pStyle w:val="ListParagraph"/>
        <w:numPr>
          <w:ilvl w:val="0"/>
          <w:numId w:val="16"/>
        </w:numPr>
        <w:spacing w:after="0" w:line="240" w:lineRule="auto"/>
        <w:rPr>
          <w:rFonts w:ascii="Times New Roman" w:hAnsi="Times New Roman" w:cs="Times New Roman"/>
        </w:rPr>
      </w:pPr>
      <w:r>
        <w:rPr>
          <w:rFonts w:ascii="Times New Roman" w:hAnsi="Times New Roman" w:cs="Times New Roman"/>
          <w:b/>
        </w:rPr>
        <w:t>Q.</w:t>
      </w:r>
      <w:r>
        <w:rPr>
          <w:rFonts w:ascii="Times New Roman" w:hAnsi="Times New Roman" w:cs="Times New Roman"/>
        </w:rPr>
        <w:tab/>
      </w:r>
      <w:r w:rsidR="00B140DC" w:rsidRPr="003F4097">
        <w:rPr>
          <w:rFonts w:ascii="Times New Roman" w:hAnsi="Times New Roman" w:cs="Times New Roman"/>
          <w:b/>
        </w:rPr>
        <w:t>May teams have a full scrimmage against another school on the first day of full contact in full gear?</w:t>
      </w:r>
    </w:p>
    <w:p w14:paraId="5736C21B" w14:textId="77777777" w:rsidR="00B140DC" w:rsidRPr="003F4097" w:rsidRDefault="00B140DC" w:rsidP="00D51AFD">
      <w:pPr>
        <w:pStyle w:val="ListParagraph"/>
        <w:numPr>
          <w:ilvl w:val="0"/>
          <w:numId w:val="23"/>
        </w:numPr>
        <w:spacing w:after="0" w:line="240" w:lineRule="auto"/>
        <w:rPr>
          <w:rFonts w:ascii="Times New Roman" w:hAnsi="Times New Roman" w:cs="Times New Roman"/>
          <w:i/>
        </w:rPr>
      </w:pPr>
      <w:r w:rsidRPr="003F4097">
        <w:rPr>
          <w:rFonts w:ascii="Times New Roman" w:hAnsi="Times New Roman" w:cs="Times New Roman"/>
          <w:i/>
        </w:rPr>
        <w:t>No, teams must practice for three days in full gear before having an interscholastic scrimmage.</w:t>
      </w:r>
    </w:p>
    <w:p w14:paraId="6AC16783" w14:textId="77777777" w:rsidR="00B140DC" w:rsidRDefault="00B140DC" w:rsidP="00B140DC">
      <w:pPr>
        <w:spacing w:after="0" w:line="240" w:lineRule="auto"/>
        <w:rPr>
          <w:rFonts w:ascii="Times New Roman" w:hAnsi="Times New Roman" w:cs="Times New Roman"/>
        </w:rPr>
      </w:pPr>
    </w:p>
    <w:p w14:paraId="18AD0766" w14:textId="77777777" w:rsidR="00D2500C" w:rsidRPr="00D2500C" w:rsidRDefault="00B140DC" w:rsidP="00D51AFD">
      <w:pPr>
        <w:pStyle w:val="ListParagraph"/>
        <w:numPr>
          <w:ilvl w:val="0"/>
          <w:numId w:val="16"/>
        </w:numPr>
        <w:spacing w:after="0" w:line="240" w:lineRule="auto"/>
        <w:rPr>
          <w:rFonts w:ascii="Times New Roman" w:hAnsi="Times New Roman" w:cs="Times New Roman"/>
        </w:rPr>
      </w:pPr>
      <w:r>
        <w:rPr>
          <w:rFonts w:ascii="Times New Roman" w:hAnsi="Times New Roman" w:cs="Times New Roman"/>
          <w:b/>
        </w:rPr>
        <w:t>Q.</w:t>
      </w:r>
      <w:r>
        <w:rPr>
          <w:rFonts w:ascii="Times New Roman" w:hAnsi="Times New Roman" w:cs="Times New Roman"/>
        </w:rPr>
        <w:tab/>
      </w:r>
      <w:r w:rsidRPr="00D2500C">
        <w:rPr>
          <w:rFonts w:ascii="Times New Roman" w:hAnsi="Times New Roman" w:cs="Times New Roman"/>
          <w:b/>
        </w:rPr>
        <w:t>May teams attend a camp beginning the sixth day of the fall pre-season and practice in full gear against</w:t>
      </w:r>
    </w:p>
    <w:p w14:paraId="4101A2BB" w14:textId="77777777" w:rsidR="00B140DC" w:rsidRDefault="00D2500C" w:rsidP="00D2500C">
      <w:pPr>
        <w:pStyle w:val="ListParagraph"/>
        <w:spacing w:after="0" w:line="240" w:lineRule="auto"/>
        <w:ind w:left="360"/>
        <w:rPr>
          <w:rFonts w:ascii="Times New Roman" w:hAnsi="Times New Roman" w:cs="Times New Roman"/>
        </w:rPr>
      </w:pPr>
      <w:r>
        <w:rPr>
          <w:rFonts w:ascii="Times New Roman" w:hAnsi="Times New Roman" w:cs="Times New Roman"/>
          <w:b/>
        </w:rPr>
        <w:t xml:space="preserve">     </w:t>
      </w:r>
      <w:r w:rsidR="00B140DC" w:rsidRPr="00D2500C">
        <w:rPr>
          <w:rFonts w:ascii="Times New Roman" w:hAnsi="Times New Roman" w:cs="Times New Roman"/>
          <w:b/>
        </w:rPr>
        <w:t xml:space="preserve"> another team at the camp?</w:t>
      </w:r>
    </w:p>
    <w:p w14:paraId="76CCAF21" w14:textId="77777777" w:rsidR="00B140DC" w:rsidRPr="00D2500C" w:rsidRDefault="00B140DC" w:rsidP="00D51AFD">
      <w:pPr>
        <w:pStyle w:val="ListParagraph"/>
        <w:numPr>
          <w:ilvl w:val="0"/>
          <w:numId w:val="24"/>
        </w:numPr>
        <w:spacing w:after="0" w:line="240" w:lineRule="auto"/>
        <w:rPr>
          <w:rFonts w:ascii="Times New Roman" w:hAnsi="Times New Roman" w:cs="Times New Roman"/>
          <w:i/>
        </w:rPr>
      </w:pPr>
      <w:r w:rsidRPr="00D2500C">
        <w:rPr>
          <w:rFonts w:ascii="Times New Roman" w:hAnsi="Times New Roman" w:cs="Times New Roman"/>
          <w:i/>
        </w:rPr>
        <w:t>Yes, provided it’s not a full team scrimmage and it’s practicing against matched athletes from another team.</w:t>
      </w:r>
    </w:p>
    <w:p w14:paraId="256784F8" w14:textId="77777777" w:rsidR="00B140DC" w:rsidRDefault="00B140DC" w:rsidP="00B140DC">
      <w:pPr>
        <w:spacing w:after="0" w:line="240" w:lineRule="auto"/>
        <w:rPr>
          <w:rFonts w:ascii="Times New Roman" w:hAnsi="Times New Roman" w:cs="Times New Roman"/>
        </w:rPr>
      </w:pPr>
    </w:p>
    <w:p w14:paraId="0F64DADD" w14:textId="77777777" w:rsidR="00D2500C" w:rsidRDefault="00B140DC" w:rsidP="00D51AFD">
      <w:pPr>
        <w:pStyle w:val="ListParagraph"/>
        <w:numPr>
          <w:ilvl w:val="0"/>
          <w:numId w:val="16"/>
        </w:numPr>
        <w:spacing w:after="0" w:line="240" w:lineRule="auto"/>
        <w:rPr>
          <w:rFonts w:ascii="Times New Roman" w:hAnsi="Times New Roman" w:cs="Times New Roman"/>
          <w:b/>
        </w:rPr>
      </w:pPr>
      <w:r>
        <w:rPr>
          <w:rFonts w:ascii="Times New Roman" w:hAnsi="Times New Roman" w:cs="Times New Roman"/>
          <w:b/>
        </w:rPr>
        <w:t>Q.</w:t>
      </w:r>
      <w:r>
        <w:rPr>
          <w:rFonts w:ascii="Times New Roman" w:hAnsi="Times New Roman" w:cs="Times New Roman"/>
        </w:rPr>
        <w:tab/>
      </w:r>
      <w:r w:rsidRPr="00D2500C">
        <w:rPr>
          <w:rFonts w:ascii="Times New Roman" w:hAnsi="Times New Roman" w:cs="Times New Roman"/>
          <w:b/>
        </w:rPr>
        <w:t>May an individual join the football team for the first time on the teams fourteenth day of practice and</w:t>
      </w:r>
    </w:p>
    <w:p w14:paraId="2B2D0FAD" w14:textId="77777777" w:rsidR="00B140DC" w:rsidRPr="00D2500C" w:rsidRDefault="00D2500C" w:rsidP="00D2500C">
      <w:pPr>
        <w:pStyle w:val="ListParagraph"/>
        <w:spacing w:after="0" w:line="240" w:lineRule="auto"/>
        <w:ind w:left="360"/>
        <w:rPr>
          <w:rFonts w:ascii="Times New Roman" w:hAnsi="Times New Roman" w:cs="Times New Roman"/>
          <w:b/>
        </w:rPr>
      </w:pPr>
      <w:r>
        <w:rPr>
          <w:rFonts w:ascii="Times New Roman" w:hAnsi="Times New Roman" w:cs="Times New Roman"/>
          <w:b/>
        </w:rPr>
        <w:t xml:space="preserve">     </w:t>
      </w:r>
      <w:r w:rsidR="00B140DC" w:rsidRPr="00D2500C">
        <w:rPr>
          <w:rFonts w:ascii="Times New Roman" w:hAnsi="Times New Roman" w:cs="Times New Roman"/>
          <w:b/>
        </w:rPr>
        <w:t xml:space="preserve"> compete the next day in the school’s first regular season game?</w:t>
      </w:r>
    </w:p>
    <w:p w14:paraId="7ABF2CF2" w14:textId="77777777" w:rsidR="00B140DC" w:rsidRDefault="00B140DC" w:rsidP="00D51AFD">
      <w:pPr>
        <w:pStyle w:val="ListParagraph"/>
        <w:numPr>
          <w:ilvl w:val="0"/>
          <w:numId w:val="25"/>
        </w:numPr>
        <w:spacing w:after="0" w:line="240" w:lineRule="auto"/>
        <w:rPr>
          <w:rFonts w:ascii="Times New Roman" w:hAnsi="Times New Roman" w:cs="Times New Roman"/>
        </w:rPr>
      </w:pPr>
      <w:r w:rsidRPr="00D2500C">
        <w:rPr>
          <w:rFonts w:ascii="Times New Roman" w:hAnsi="Times New Roman" w:cs="Times New Roman"/>
          <w:i/>
        </w:rPr>
        <w:t>No, individuals must have ten days of practice prior to competition</w:t>
      </w:r>
      <w:r>
        <w:rPr>
          <w:rFonts w:ascii="Times New Roman" w:hAnsi="Times New Roman" w:cs="Times New Roman"/>
        </w:rPr>
        <w:t>.</w:t>
      </w:r>
    </w:p>
    <w:p w14:paraId="132C3C99" w14:textId="77777777" w:rsidR="00B140DC" w:rsidRDefault="00B140DC" w:rsidP="00B140DC">
      <w:pPr>
        <w:spacing w:after="0" w:line="240" w:lineRule="auto"/>
        <w:rPr>
          <w:rFonts w:ascii="Times New Roman" w:hAnsi="Times New Roman" w:cs="Times New Roman"/>
        </w:rPr>
      </w:pPr>
    </w:p>
    <w:p w14:paraId="231D76A7" w14:textId="77777777" w:rsidR="00D2500C" w:rsidRPr="00D2500C" w:rsidRDefault="00B140DC" w:rsidP="00D51AFD">
      <w:pPr>
        <w:pStyle w:val="ListParagraph"/>
        <w:numPr>
          <w:ilvl w:val="0"/>
          <w:numId w:val="16"/>
        </w:numPr>
        <w:spacing w:after="0" w:line="240" w:lineRule="auto"/>
        <w:rPr>
          <w:rFonts w:ascii="Times New Roman" w:hAnsi="Times New Roman" w:cs="Times New Roman"/>
        </w:rPr>
      </w:pPr>
      <w:r>
        <w:rPr>
          <w:rFonts w:ascii="Times New Roman" w:hAnsi="Times New Roman" w:cs="Times New Roman"/>
          <w:b/>
        </w:rPr>
        <w:t>Q.</w:t>
      </w:r>
      <w:r>
        <w:rPr>
          <w:rFonts w:ascii="Times New Roman" w:hAnsi="Times New Roman" w:cs="Times New Roman"/>
        </w:rPr>
        <w:tab/>
      </w:r>
      <w:r w:rsidRPr="00D2500C">
        <w:rPr>
          <w:rFonts w:ascii="Times New Roman" w:hAnsi="Times New Roman" w:cs="Times New Roman"/>
          <w:b/>
        </w:rPr>
        <w:t xml:space="preserve">May an athlete who has been injured and being held out from practice during the season for a period of </w:t>
      </w:r>
    </w:p>
    <w:p w14:paraId="3C5D9991" w14:textId="77777777" w:rsidR="00B140DC" w:rsidRDefault="00D2500C" w:rsidP="00D2500C">
      <w:pPr>
        <w:pStyle w:val="ListParagraph"/>
        <w:spacing w:after="0" w:line="240" w:lineRule="auto"/>
        <w:ind w:left="360"/>
        <w:rPr>
          <w:rFonts w:ascii="Times New Roman" w:hAnsi="Times New Roman" w:cs="Times New Roman"/>
        </w:rPr>
      </w:pPr>
      <w:r>
        <w:rPr>
          <w:rFonts w:ascii="Times New Roman" w:hAnsi="Times New Roman" w:cs="Times New Roman"/>
          <w:b/>
        </w:rPr>
        <w:t xml:space="preserve">      </w:t>
      </w:r>
      <w:r w:rsidR="00B140DC" w:rsidRPr="00D2500C">
        <w:rPr>
          <w:rFonts w:ascii="Times New Roman" w:hAnsi="Times New Roman" w:cs="Times New Roman"/>
          <w:b/>
        </w:rPr>
        <w:t>two weeks rejoin the team when medically cleared and play immediately?</w:t>
      </w:r>
    </w:p>
    <w:p w14:paraId="6DD932A7" w14:textId="77777777" w:rsidR="00B140DC" w:rsidRDefault="00B140DC" w:rsidP="00D51AFD">
      <w:pPr>
        <w:pStyle w:val="ListParagraph"/>
        <w:numPr>
          <w:ilvl w:val="0"/>
          <w:numId w:val="26"/>
        </w:numPr>
        <w:spacing w:after="0" w:line="240" w:lineRule="auto"/>
        <w:rPr>
          <w:rFonts w:ascii="Times New Roman" w:hAnsi="Times New Roman" w:cs="Times New Roman"/>
        </w:rPr>
      </w:pPr>
      <w:r w:rsidRPr="00D2500C">
        <w:rPr>
          <w:rFonts w:ascii="Times New Roman" w:hAnsi="Times New Roman" w:cs="Times New Roman"/>
          <w:i/>
        </w:rPr>
        <w:t>Yes, provided during that two week period the athlete was attending practice and doing some prescribed light conditioning workouts on uninjured areas</w:t>
      </w:r>
      <w:r>
        <w:rPr>
          <w:rFonts w:ascii="Times New Roman" w:hAnsi="Times New Roman" w:cs="Times New Roman"/>
        </w:rPr>
        <w:t>.</w:t>
      </w:r>
    </w:p>
    <w:p w14:paraId="40792ED9" w14:textId="77777777" w:rsidR="00B140DC" w:rsidRDefault="00B140DC" w:rsidP="00B140DC">
      <w:pPr>
        <w:spacing w:after="0" w:line="240" w:lineRule="auto"/>
        <w:rPr>
          <w:rFonts w:ascii="Times New Roman" w:hAnsi="Times New Roman" w:cs="Times New Roman"/>
        </w:rPr>
      </w:pPr>
    </w:p>
    <w:p w14:paraId="0407102E" w14:textId="77777777" w:rsidR="00B140DC" w:rsidRDefault="00B140DC" w:rsidP="00B140DC">
      <w:pPr>
        <w:spacing w:after="0" w:line="240" w:lineRule="auto"/>
        <w:rPr>
          <w:rFonts w:ascii="Times New Roman" w:hAnsi="Times New Roman" w:cs="Times New Roman"/>
        </w:rPr>
      </w:pPr>
    </w:p>
    <w:p w14:paraId="1E0463EB" w14:textId="77777777" w:rsidR="00B140DC" w:rsidRDefault="00B140DC" w:rsidP="00B140DC">
      <w:pPr>
        <w:spacing w:after="0" w:line="240" w:lineRule="auto"/>
        <w:rPr>
          <w:rFonts w:ascii="Times New Roman" w:hAnsi="Times New Roman" w:cs="Times New Roman"/>
        </w:rPr>
      </w:pPr>
    </w:p>
    <w:p w14:paraId="2979F27C" w14:textId="77777777" w:rsidR="00B140DC" w:rsidRDefault="00B140DC" w:rsidP="00B140DC">
      <w:pPr>
        <w:pStyle w:val="Heading4"/>
      </w:pPr>
      <w:r>
        <w:t>HEAT STRESS AND ATHLETIC PARTICIPATION</w:t>
      </w:r>
    </w:p>
    <w:p w14:paraId="465836CB" w14:textId="77777777" w:rsidR="00B140DC" w:rsidRDefault="00B140DC" w:rsidP="00B140DC">
      <w:pPr>
        <w:spacing w:after="0" w:line="240" w:lineRule="auto"/>
        <w:rPr>
          <w:rFonts w:ascii="Times New Roman" w:hAnsi="Times New Roman" w:cs="Times New Roman"/>
        </w:rPr>
      </w:pPr>
    </w:p>
    <w:p w14:paraId="413AE8FB" w14:textId="77777777" w:rsidR="00B140DC" w:rsidRPr="00B140DC" w:rsidRDefault="00B140DC" w:rsidP="00B140DC">
      <w:pPr>
        <w:spacing w:after="0" w:line="240" w:lineRule="auto"/>
        <w:rPr>
          <w:rFonts w:ascii="Times New Roman" w:hAnsi="Times New Roman" w:cs="Times New Roman"/>
        </w:rPr>
      </w:pPr>
      <w:r w:rsidRPr="00B140DC">
        <w:rPr>
          <w:rFonts w:ascii="Times New Roman" w:hAnsi="Times New Roman" w:cs="Times New Roman"/>
        </w:rPr>
        <w:t>Early fall football, cross country, soccer and field hockey practices are conducted in very hot and humid weather in many parts of the United States.  This can lead to heat-related illnesses.  Most of the heat-related problems have been associated with football, due to the special equipment and uniforms needed.  From 1995 through the 2005 football season there have been 19 high school heat stroke deaths in football.  This is not acceptable.  Heatstroke deaths are fully preventable in high school sports if the proper precautions are taken.</w:t>
      </w:r>
    </w:p>
    <w:p w14:paraId="0C08B9DB" w14:textId="77777777" w:rsidR="00B140DC" w:rsidRDefault="00B140DC" w:rsidP="00B140DC">
      <w:pPr>
        <w:spacing w:after="0" w:line="240" w:lineRule="auto"/>
        <w:rPr>
          <w:rFonts w:ascii="Times New Roman" w:hAnsi="Times New Roman" w:cs="Times New Roman"/>
        </w:rPr>
      </w:pPr>
    </w:p>
    <w:p w14:paraId="45CEC3C6" w14:textId="77777777" w:rsidR="00B140DC" w:rsidRDefault="00B140DC" w:rsidP="00B140DC">
      <w:pPr>
        <w:spacing w:after="0" w:line="240" w:lineRule="auto"/>
        <w:rPr>
          <w:rFonts w:ascii="Times New Roman" w:hAnsi="Times New Roman" w:cs="Times New Roman"/>
        </w:rPr>
      </w:pPr>
      <w:r>
        <w:rPr>
          <w:rFonts w:ascii="Times New Roman" w:hAnsi="Times New Roman" w:cs="Times New Roman"/>
        </w:rPr>
        <w:t>During hot weather conditions the athlete is subject to the following:</w:t>
      </w:r>
    </w:p>
    <w:p w14:paraId="28396C21" w14:textId="77777777" w:rsidR="00B140DC" w:rsidRDefault="00B140DC" w:rsidP="00B140DC">
      <w:pPr>
        <w:spacing w:after="0" w:line="240" w:lineRule="auto"/>
        <w:rPr>
          <w:rFonts w:ascii="Times New Roman" w:hAnsi="Times New Roman" w:cs="Times New Roman"/>
        </w:rPr>
      </w:pPr>
    </w:p>
    <w:p w14:paraId="3DF608BA" w14:textId="77777777" w:rsidR="00B140DC" w:rsidRDefault="00B140DC" w:rsidP="00B140DC">
      <w:pPr>
        <w:spacing w:after="0" w:line="240" w:lineRule="auto"/>
        <w:rPr>
          <w:rFonts w:ascii="Times New Roman" w:hAnsi="Times New Roman" w:cs="Times New Roman"/>
        </w:rPr>
      </w:pPr>
      <w:r>
        <w:rPr>
          <w:rFonts w:ascii="Times New Roman" w:hAnsi="Times New Roman" w:cs="Times New Roman"/>
          <w:b/>
          <w:u w:val="single"/>
        </w:rPr>
        <w:t>Heat Cramps</w:t>
      </w:r>
      <w:r>
        <w:rPr>
          <w:rFonts w:ascii="Times New Roman" w:hAnsi="Times New Roman" w:cs="Times New Roman"/>
        </w:rPr>
        <w:t xml:space="preserve"> – Heat cramps are a mild heat illness that can be easily treated.  These intense muscle spasms usually develop after an athlete has been exercising for a while and has lost large amounts of fluid and salt from sweating.</w:t>
      </w:r>
    </w:p>
    <w:p w14:paraId="22B9A023" w14:textId="77777777" w:rsidR="00B140DC" w:rsidRDefault="00B140DC" w:rsidP="00B140DC">
      <w:pPr>
        <w:spacing w:after="0" w:line="240" w:lineRule="auto"/>
        <w:rPr>
          <w:rFonts w:ascii="Times New Roman" w:hAnsi="Times New Roman" w:cs="Times New Roman"/>
        </w:rPr>
      </w:pPr>
    </w:p>
    <w:p w14:paraId="46412D04" w14:textId="77777777" w:rsidR="00B140DC" w:rsidRDefault="00B140DC" w:rsidP="00B140DC">
      <w:pPr>
        <w:spacing w:after="0" w:line="240" w:lineRule="auto"/>
        <w:rPr>
          <w:rFonts w:ascii="Times New Roman" w:hAnsi="Times New Roman" w:cs="Times New Roman"/>
        </w:rPr>
      </w:pPr>
      <w:r>
        <w:rPr>
          <w:rFonts w:ascii="Times New Roman" w:hAnsi="Times New Roman" w:cs="Times New Roman"/>
          <w:b/>
          <w:u w:val="single"/>
        </w:rPr>
        <w:t>Heat Syncope</w:t>
      </w:r>
      <w:r>
        <w:rPr>
          <w:rFonts w:ascii="Times New Roman" w:hAnsi="Times New Roman" w:cs="Times New Roman"/>
        </w:rPr>
        <w:t xml:space="preserve"> – Weakness, fatigue and fainting due to loss of salt and water in sweat and exercise in the heat.</w:t>
      </w:r>
    </w:p>
    <w:p w14:paraId="4D68C52C" w14:textId="77777777" w:rsidR="00B140DC" w:rsidRDefault="00B140DC" w:rsidP="00B140DC">
      <w:pPr>
        <w:spacing w:after="0" w:line="240" w:lineRule="auto"/>
        <w:rPr>
          <w:rFonts w:ascii="Times New Roman" w:hAnsi="Times New Roman" w:cs="Times New Roman"/>
        </w:rPr>
      </w:pPr>
    </w:p>
    <w:p w14:paraId="47611734" w14:textId="77777777" w:rsidR="00B140DC" w:rsidRDefault="00B140DC" w:rsidP="00B140DC">
      <w:pPr>
        <w:spacing w:after="0" w:line="240" w:lineRule="auto"/>
        <w:rPr>
          <w:rFonts w:ascii="Times New Roman" w:hAnsi="Times New Roman" w:cs="Times New Roman"/>
        </w:rPr>
      </w:pPr>
      <w:r>
        <w:rPr>
          <w:rFonts w:ascii="Times New Roman" w:hAnsi="Times New Roman" w:cs="Times New Roman"/>
          <w:b/>
          <w:u w:val="single"/>
        </w:rPr>
        <w:t>Heat Exhaustion</w:t>
      </w:r>
      <w:r>
        <w:rPr>
          <w:rFonts w:ascii="Times New Roman" w:hAnsi="Times New Roman" w:cs="Times New Roman"/>
        </w:rPr>
        <w:t xml:space="preserve"> – Heat exhaustion is a moderate heat illness that occurs when a child continues to be physically active even after he or she starts suffering from ill effects of the heat, like dehydration.  The child’s body struggles to keep up with the demands, leading to heat</w:t>
      </w:r>
      <w:r w:rsidR="000B40E8">
        <w:rPr>
          <w:rFonts w:ascii="Times New Roman" w:hAnsi="Times New Roman" w:cs="Times New Roman"/>
        </w:rPr>
        <w:t xml:space="preserve"> exhaustion.</w:t>
      </w:r>
    </w:p>
    <w:p w14:paraId="72C40725" w14:textId="77777777" w:rsidR="000B40E8" w:rsidRDefault="000B40E8" w:rsidP="00B140DC">
      <w:pPr>
        <w:spacing w:after="0" w:line="240" w:lineRule="auto"/>
        <w:rPr>
          <w:rFonts w:ascii="Times New Roman" w:hAnsi="Times New Roman" w:cs="Times New Roman"/>
        </w:rPr>
      </w:pPr>
    </w:p>
    <w:p w14:paraId="65530DCD" w14:textId="77777777" w:rsidR="00126BF1" w:rsidRDefault="00126BF1" w:rsidP="00B140DC">
      <w:pPr>
        <w:spacing w:after="0" w:line="240" w:lineRule="auto"/>
        <w:rPr>
          <w:rFonts w:ascii="Times New Roman" w:hAnsi="Times New Roman" w:cs="Times New Roman"/>
        </w:rPr>
      </w:pPr>
    </w:p>
    <w:p w14:paraId="3E4558F3" w14:textId="77777777" w:rsidR="00126BF1" w:rsidRDefault="00126BF1" w:rsidP="00B140DC">
      <w:pPr>
        <w:spacing w:after="0" w:line="240" w:lineRule="auto"/>
        <w:rPr>
          <w:rFonts w:ascii="Times New Roman" w:hAnsi="Times New Roman" w:cs="Times New Roman"/>
        </w:rPr>
      </w:pPr>
    </w:p>
    <w:p w14:paraId="05723633" w14:textId="77777777" w:rsidR="00126BF1" w:rsidRDefault="00126BF1" w:rsidP="00126BF1">
      <w:pPr>
        <w:spacing w:after="0" w:line="240" w:lineRule="auto"/>
        <w:jc w:val="center"/>
        <w:rPr>
          <w:rFonts w:ascii="Times New Roman" w:hAnsi="Times New Roman" w:cs="Times New Roman"/>
        </w:rPr>
      </w:pPr>
      <w:r>
        <w:rPr>
          <w:rFonts w:ascii="Times New Roman" w:hAnsi="Times New Roman" w:cs="Times New Roman"/>
        </w:rPr>
        <w:t>18</w:t>
      </w:r>
    </w:p>
    <w:p w14:paraId="099606CA" w14:textId="77777777" w:rsidR="000B40E8" w:rsidRDefault="000B40E8" w:rsidP="00B140DC">
      <w:pPr>
        <w:spacing w:after="0" w:line="240" w:lineRule="auto"/>
        <w:rPr>
          <w:rFonts w:ascii="Times New Roman" w:hAnsi="Times New Roman" w:cs="Times New Roman"/>
        </w:rPr>
      </w:pPr>
      <w:r>
        <w:rPr>
          <w:rFonts w:ascii="Times New Roman" w:hAnsi="Times New Roman" w:cs="Times New Roman"/>
          <w:b/>
          <w:u w:val="single"/>
        </w:rPr>
        <w:lastRenderedPageBreak/>
        <w:t>Heat Stroke</w:t>
      </w:r>
      <w:r>
        <w:rPr>
          <w:rFonts w:ascii="Times New Roman" w:hAnsi="Times New Roman" w:cs="Times New Roman"/>
        </w:rPr>
        <w:t xml:space="preserve"> – Heat stroke is a severe heat illness that occurs when an athlete’s body creates more heat than it can release, due to the strain of exercising in the heat.  This results in a rapid increase in core body temperature, which can lead to permanent disability or even death if left untreated.  An acute medical emergency related to thermo-regulatory failure, associated with nausea, seizures, disorientation, and possible unconsciousness or coma.  </w:t>
      </w:r>
      <w:r w:rsidR="00A94D41">
        <w:rPr>
          <w:rFonts w:ascii="Times New Roman" w:hAnsi="Times New Roman" w:cs="Times New Roman"/>
        </w:rPr>
        <w:t>It may occur suddenly without being preceded by any other clinical signs.  The individual is usually unconscious with a high body temperature and a hot dry skin (heatstroke victims, contrary to popular belief, may sweat profusely).</w:t>
      </w:r>
    </w:p>
    <w:p w14:paraId="5B8F3911" w14:textId="77777777" w:rsidR="00A94D41" w:rsidRDefault="00A94D41" w:rsidP="00B140DC">
      <w:pPr>
        <w:spacing w:after="0" w:line="240" w:lineRule="auto"/>
        <w:rPr>
          <w:rFonts w:ascii="Times New Roman" w:hAnsi="Times New Roman" w:cs="Times New Roman"/>
        </w:rPr>
      </w:pPr>
    </w:p>
    <w:p w14:paraId="208D182B" w14:textId="77777777" w:rsidR="00A94D41" w:rsidRDefault="00A94D41" w:rsidP="00B140DC">
      <w:pPr>
        <w:spacing w:after="0" w:line="240" w:lineRule="auto"/>
        <w:rPr>
          <w:rFonts w:ascii="Times New Roman" w:hAnsi="Times New Roman" w:cs="Times New Roman"/>
        </w:rPr>
      </w:pPr>
      <w:r>
        <w:rPr>
          <w:rFonts w:ascii="Times New Roman" w:hAnsi="Times New Roman" w:cs="Times New Roman"/>
        </w:rPr>
        <w:t>It is believed that the above-mentioned heat stress problems can be controlled provided certain precautions are taken.  The following practices and precautions are recommended:</w:t>
      </w:r>
    </w:p>
    <w:p w14:paraId="5FE4FF0A" w14:textId="77777777" w:rsidR="00A94D41" w:rsidRDefault="00A94D41" w:rsidP="00B140DC">
      <w:pPr>
        <w:spacing w:after="0" w:line="240" w:lineRule="auto"/>
        <w:rPr>
          <w:rFonts w:ascii="Times New Roman" w:hAnsi="Times New Roman" w:cs="Times New Roman"/>
        </w:rPr>
      </w:pPr>
    </w:p>
    <w:p w14:paraId="6F18FF2B" w14:textId="77777777" w:rsidR="00A94D41" w:rsidRDefault="00A94D41" w:rsidP="00D51AFD">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Each athlete should have a physical exam with a medical history when first entering a program and an annual health history update.  History of previous heat illness and type of training activities before organized practice begins should be included.  State high school association’s recommendations should be followed.</w:t>
      </w:r>
    </w:p>
    <w:p w14:paraId="2D01FAFA" w14:textId="77777777" w:rsidR="00A94D41" w:rsidRDefault="00A94D41" w:rsidP="00A94D41">
      <w:pPr>
        <w:spacing w:after="0" w:line="240" w:lineRule="auto"/>
        <w:rPr>
          <w:rFonts w:ascii="Times New Roman" w:hAnsi="Times New Roman" w:cs="Times New Roman"/>
        </w:rPr>
      </w:pPr>
    </w:p>
    <w:p w14:paraId="40060117" w14:textId="77777777" w:rsidR="00A94D41" w:rsidRDefault="00A94D41" w:rsidP="00D51AFD">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 xml:space="preserve">It is clear that top physical performance can only be achieved by an athlete who is in top physical condition.  Lack of physical fitness impairs the performance of an athlete who participates in high temperatures.  Coaches should know the </w:t>
      </w:r>
      <w:r>
        <w:rPr>
          <w:rFonts w:ascii="Times New Roman" w:hAnsi="Times New Roman" w:cs="Times New Roman"/>
          <w:b/>
        </w:rPr>
        <w:t>physical condition</w:t>
      </w:r>
      <w:r>
        <w:rPr>
          <w:rFonts w:ascii="Times New Roman" w:hAnsi="Times New Roman" w:cs="Times New Roman"/>
        </w:rPr>
        <w:t xml:space="preserve"> of their athletes and set practice schedules accordingly.</w:t>
      </w:r>
    </w:p>
    <w:p w14:paraId="4164B901" w14:textId="77777777" w:rsidR="00126BF1" w:rsidRDefault="00126BF1" w:rsidP="00126BF1">
      <w:pPr>
        <w:pStyle w:val="ListParagraph"/>
        <w:spacing w:after="0" w:line="240" w:lineRule="auto"/>
        <w:ind w:left="360"/>
        <w:rPr>
          <w:rFonts w:ascii="Times New Roman" w:hAnsi="Times New Roman" w:cs="Times New Roman"/>
        </w:rPr>
      </w:pPr>
    </w:p>
    <w:p w14:paraId="501A398C" w14:textId="77777777" w:rsidR="00A94D41" w:rsidRDefault="00A94D41" w:rsidP="00D51AFD">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 xml:space="preserve">Along with physical conditioning, the factor of acclimatization to heat is important.  Acclimatization is the process of becoming adjusted to heat and it is essential to provide for </w:t>
      </w:r>
      <w:r>
        <w:rPr>
          <w:rFonts w:ascii="Times New Roman" w:hAnsi="Times New Roman" w:cs="Times New Roman"/>
          <w:b/>
        </w:rPr>
        <w:t>gradual acclimatization to hot weather</w:t>
      </w:r>
      <w:r>
        <w:rPr>
          <w:rFonts w:ascii="Times New Roman" w:hAnsi="Times New Roman" w:cs="Times New Roman"/>
        </w:rPr>
        <w:t>.  It is necessary for an athlete to exercise in the heat if he/she is to become acclimatized to it.  It is suggested that a graduated physical conditioning program be used and that 80% acclimatization can be expected to occur after the first 7 to 10 days.  Final stages of acclimatization to heat are marked by increased sweating and reduced salt concentration in the sweat.</w:t>
      </w:r>
    </w:p>
    <w:p w14:paraId="191E9610" w14:textId="77777777" w:rsidR="00A94D41" w:rsidRDefault="00A94D41" w:rsidP="00A94D41">
      <w:pPr>
        <w:spacing w:after="0" w:line="240" w:lineRule="auto"/>
        <w:rPr>
          <w:rFonts w:ascii="Times New Roman" w:hAnsi="Times New Roman" w:cs="Times New Roman"/>
        </w:rPr>
      </w:pPr>
    </w:p>
    <w:p w14:paraId="456FB45C" w14:textId="77777777" w:rsidR="00A94D41" w:rsidRDefault="00A94D41" w:rsidP="00D51AFD">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 xml:space="preserve">The old idea that water should be withheld from athletes during workouts has </w:t>
      </w:r>
      <w:r>
        <w:rPr>
          <w:rFonts w:ascii="Times New Roman" w:hAnsi="Times New Roman" w:cs="Times New Roman"/>
          <w:b/>
        </w:rPr>
        <w:t>no scientific foundation</w:t>
      </w:r>
      <w:r>
        <w:rPr>
          <w:rFonts w:ascii="Times New Roman" w:hAnsi="Times New Roman" w:cs="Times New Roman"/>
        </w:rPr>
        <w:t xml:space="preserve">.  The most important safeguard to the health of the athlete is the replacement of water.  Water must be on the field and readily available to the athletes at all times.  It is recommended that a minimum ten minute water break be scheduled for every twenty minutes of heavy exercise in the heat.  Athletes should rest in a shaded area during the break.  </w:t>
      </w:r>
      <w:r>
        <w:rPr>
          <w:rFonts w:ascii="Times New Roman" w:hAnsi="Times New Roman" w:cs="Times New Roman"/>
          <w:b/>
        </w:rPr>
        <w:t>Water should be available in unlimited quantities</w:t>
      </w:r>
      <w:r>
        <w:rPr>
          <w:rFonts w:ascii="Times New Roman" w:hAnsi="Times New Roman" w:cs="Times New Roman"/>
        </w:rPr>
        <w:t>.  Check and be sure athletes are drinking the water.</w:t>
      </w:r>
    </w:p>
    <w:p w14:paraId="69671160" w14:textId="77777777" w:rsidR="00A94D41" w:rsidRPr="00A94D41" w:rsidRDefault="00A94D41" w:rsidP="00A94D41">
      <w:pPr>
        <w:pStyle w:val="ListParagraph"/>
        <w:rPr>
          <w:rFonts w:ascii="Times New Roman" w:hAnsi="Times New Roman" w:cs="Times New Roman"/>
        </w:rPr>
      </w:pPr>
    </w:p>
    <w:p w14:paraId="3212758E" w14:textId="77777777" w:rsidR="00A94D41" w:rsidRDefault="00A94D41" w:rsidP="00D51AFD">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Replacement by thirst alone is inadequate.  Test the air prior to practice or game using a wet bulb, globe, temperature index (WBGT index) which is based on the combined effects of air temperature, relative humidity, radiant heat and air movement.  The following precautions are recommended when using the WBGT Index:  (ACSM’s Guidelines for the Team Physician, 1991)</w:t>
      </w:r>
    </w:p>
    <w:p w14:paraId="09348EB9" w14:textId="77777777" w:rsidR="0048077E" w:rsidRDefault="0048077E" w:rsidP="0048077E">
      <w:pPr>
        <w:spacing w:after="0" w:line="240" w:lineRule="auto"/>
        <w:ind w:firstLine="360"/>
        <w:rPr>
          <w:rFonts w:ascii="Times New Roman" w:hAnsi="Times New Roman" w:cs="Times New Roman"/>
        </w:rPr>
      </w:pPr>
    </w:p>
    <w:p w14:paraId="40540348" w14:textId="77777777" w:rsidR="00A94D41" w:rsidRPr="0048077E" w:rsidRDefault="00A94D41" w:rsidP="0048077E">
      <w:pPr>
        <w:spacing w:after="0" w:line="240" w:lineRule="auto"/>
        <w:ind w:firstLine="720"/>
        <w:rPr>
          <w:rFonts w:ascii="Times New Roman" w:hAnsi="Times New Roman" w:cs="Times New Roman"/>
        </w:rPr>
      </w:pPr>
      <w:r w:rsidRPr="0048077E">
        <w:rPr>
          <w:rFonts w:ascii="Times New Roman" w:hAnsi="Times New Roman" w:cs="Times New Roman"/>
        </w:rPr>
        <w:t>Below 65 ………………….. Unlimited activity</w:t>
      </w:r>
      <w:r w:rsidRPr="0048077E">
        <w:rPr>
          <w:rFonts w:ascii="Times New Roman" w:hAnsi="Times New Roman" w:cs="Times New Roman"/>
        </w:rPr>
        <w:tab/>
      </w:r>
      <w:r w:rsidRPr="0048077E">
        <w:rPr>
          <w:rFonts w:ascii="Times New Roman" w:hAnsi="Times New Roman" w:cs="Times New Roman"/>
        </w:rPr>
        <w:tab/>
        <w:t>73-82…………………….. High risk</w:t>
      </w:r>
    </w:p>
    <w:p w14:paraId="720EC435" w14:textId="77777777" w:rsidR="00A94D41" w:rsidRDefault="0048077E" w:rsidP="0048077E">
      <w:pPr>
        <w:spacing w:after="0" w:line="240" w:lineRule="auto"/>
        <w:ind w:firstLine="720"/>
        <w:rPr>
          <w:rFonts w:ascii="Times New Roman" w:hAnsi="Times New Roman" w:cs="Times New Roman"/>
        </w:rPr>
      </w:pPr>
      <w:r w:rsidRPr="0048077E">
        <w:rPr>
          <w:rFonts w:ascii="Times New Roman" w:hAnsi="Times New Roman" w:cs="Times New Roman"/>
        </w:rPr>
        <w:t>6</w:t>
      </w:r>
      <w:r w:rsidR="00A94D41" w:rsidRPr="0048077E">
        <w:rPr>
          <w:rFonts w:ascii="Times New Roman" w:hAnsi="Times New Roman" w:cs="Times New Roman"/>
        </w:rPr>
        <w:t>5-73 ………………………</w:t>
      </w:r>
      <w:r w:rsidRPr="0048077E">
        <w:rPr>
          <w:rFonts w:ascii="Times New Roman" w:hAnsi="Times New Roman" w:cs="Times New Roman"/>
        </w:rPr>
        <w:t xml:space="preserve"> Moderate risk</w:t>
      </w:r>
      <w:r w:rsidRPr="0048077E">
        <w:rPr>
          <w:rFonts w:ascii="Times New Roman" w:hAnsi="Times New Roman" w:cs="Times New Roman"/>
        </w:rPr>
        <w:tab/>
      </w:r>
      <w:r w:rsidRPr="0048077E">
        <w:rPr>
          <w:rFonts w:ascii="Times New Roman" w:hAnsi="Times New Roman" w:cs="Times New Roman"/>
        </w:rPr>
        <w:tab/>
        <w:t>82-plus…………………… Very high risk</w:t>
      </w:r>
    </w:p>
    <w:p w14:paraId="3B8A2A67" w14:textId="77777777" w:rsidR="0048077E" w:rsidRDefault="0048077E" w:rsidP="0048077E">
      <w:pPr>
        <w:spacing w:after="0" w:line="240" w:lineRule="auto"/>
        <w:ind w:firstLine="360"/>
        <w:rPr>
          <w:rFonts w:ascii="Times New Roman" w:hAnsi="Times New Roman" w:cs="Times New Roman"/>
        </w:rPr>
      </w:pPr>
    </w:p>
    <w:p w14:paraId="3E8982B7" w14:textId="77777777"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There is also a weather guide for activities that last 30 minutes or more (Fox and Mathews, 1981) which involves knowing the relative humidity and air temperature.</w:t>
      </w:r>
    </w:p>
    <w:p w14:paraId="3C688364" w14:textId="77777777" w:rsidR="0048077E" w:rsidRDefault="0048077E" w:rsidP="0048077E">
      <w:pPr>
        <w:spacing w:after="0" w:line="240" w:lineRule="auto"/>
        <w:ind w:left="360"/>
        <w:rPr>
          <w:rFonts w:ascii="Times New Roman" w:hAnsi="Times New Roman" w:cs="Times New Roman"/>
        </w:rPr>
      </w:pPr>
    </w:p>
    <w:p w14:paraId="10857629" w14:textId="77777777"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u w:val="single"/>
        </w:rPr>
        <w:t>Air Temp</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Danger Zone</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Critical Zone</w:t>
      </w:r>
    </w:p>
    <w:p w14:paraId="6B12CCC6" w14:textId="77777777"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70F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80% RH</w:t>
      </w:r>
      <w:r>
        <w:rPr>
          <w:rFonts w:ascii="Times New Roman" w:hAnsi="Times New Roman" w:cs="Times New Roman"/>
        </w:rPr>
        <w:tab/>
      </w:r>
      <w:r>
        <w:rPr>
          <w:rFonts w:ascii="Times New Roman" w:hAnsi="Times New Roman" w:cs="Times New Roman"/>
        </w:rPr>
        <w:tab/>
        <w:t>100% RH</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RH</w:t>
      </w:r>
      <w:proofErr w:type="spellEnd"/>
      <w:r>
        <w:rPr>
          <w:rFonts w:ascii="Times New Roman" w:hAnsi="Times New Roman" w:cs="Times New Roman"/>
        </w:rPr>
        <w:t xml:space="preserve"> = Relative Humidity</w:t>
      </w:r>
    </w:p>
    <w:p w14:paraId="4B46A584" w14:textId="77777777"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75F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70% RH</w:t>
      </w:r>
      <w:r>
        <w:rPr>
          <w:rFonts w:ascii="Times New Roman" w:hAnsi="Times New Roman" w:cs="Times New Roman"/>
        </w:rPr>
        <w:tab/>
      </w:r>
      <w:r>
        <w:rPr>
          <w:rFonts w:ascii="Times New Roman" w:hAnsi="Times New Roman" w:cs="Times New Roman"/>
        </w:rPr>
        <w:tab/>
        <w:t>100% RH</w:t>
      </w:r>
    </w:p>
    <w:p w14:paraId="70488DD8" w14:textId="77777777"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80F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 RH</w:t>
      </w:r>
      <w:r>
        <w:rPr>
          <w:rFonts w:ascii="Times New Roman" w:hAnsi="Times New Roman" w:cs="Times New Roman"/>
        </w:rPr>
        <w:tab/>
      </w:r>
      <w:r>
        <w:rPr>
          <w:rFonts w:ascii="Times New Roman" w:hAnsi="Times New Roman" w:cs="Times New Roman"/>
        </w:rPr>
        <w:tab/>
        <w:t>80% RH</w:t>
      </w:r>
    </w:p>
    <w:p w14:paraId="2A768FF5" w14:textId="77777777"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85F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40% RH</w:t>
      </w:r>
      <w:r>
        <w:rPr>
          <w:rFonts w:ascii="Times New Roman" w:hAnsi="Times New Roman" w:cs="Times New Roman"/>
        </w:rPr>
        <w:tab/>
      </w:r>
      <w:r>
        <w:rPr>
          <w:rFonts w:ascii="Times New Roman" w:hAnsi="Times New Roman" w:cs="Times New Roman"/>
        </w:rPr>
        <w:tab/>
        <w:t>68% RH</w:t>
      </w:r>
    </w:p>
    <w:p w14:paraId="217D607B" w14:textId="77777777"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90F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30% RH</w:t>
      </w:r>
      <w:r>
        <w:rPr>
          <w:rFonts w:ascii="Times New Roman" w:hAnsi="Times New Roman" w:cs="Times New Roman"/>
        </w:rPr>
        <w:tab/>
      </w:r>
      <w:r>
        <w:rPr>
          <w:rFonts w:ascii="Times New Roman" w:hAnsi="Times New Roman" w:cs="Times New Roman"/>
        </w:rPr>
        <w:tab/>
        <w:t>55% RH</w:t>
      </w:r>
    </w:p>
    <w:p w14:paraId="61EB042E" w14:textId="77777777"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95F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 RH</w:t>
      </w:r>
      <w:r>
        <w:rPr>
          <w:rFonts w:ascii="Times New Roman" w:hAnsi="Times New Roman" w:cs="Times New Roman"/>
        </w:rPr>
        <w:tab/>
      </w:r>
      <w:r>
        <w:rPr>
          <w:rFonts w:ascii="Times New Roman" w:hAnsi="Times New Roman" w:cs="Times New Roman"/>
        </w:rPr>
        <w:tab/>
        <w:t>40% RH</w:t>
      </w:r>
    </w:p>
    <w:p w14:paraId="100C4D14" w14:textId="77777777" w:rsidR="0048077E" w:rsidRP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100F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 RH</w:t>
      </w:r>
      <w:r>
        <w:rPr>
          <w:rFonts w:ascii="Times New Roman" w:hAnsi="Times New Roman" w:cs="Times New Roman"/>
        </w:rPr>
        <w:tab/>
      </w:r>
      <w:r>
        <w:rPr>
          <w:rFonts w:ascii="Times New Roman" w:hAnsi="Times New Roman" w:cs="Times New Roman"/>
        </w:rPr>
        <w:tab/>
        <w:t>30% RH</w:t>
      </w:r>
    </w:p>
    <w:p w14:paraId="42F5AF1D" w14:textId="77777777" w:rsidR="0048077E" w:rsidRDefault="0048077E" w:rsidP="0048077E">
      <w:pPr>
        <w:spacing w:after="0" w:line="240" w:lineRule="auto"/>
        <w:ind w:left="360"/>
        <w:rPr>
          <w:rFonts w:ascii="Times New Roman" w:hAnsi="Times New Roman" w:cs="Times New Roman"/>
        </w:rPr>
      </w:pPr>
    </w:p>
    <w:p w14:paraId="664BC3E0" w14:textId="77777777"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One other method of measuring the relative humidity is the use of a sling psychrometer, which measures wet bulb temperature.  The wet bulb temperature should be measured prior to practice and the intensity and duration of practice adjusted accordingly.  Recommendations are as follows:</w:t>
      </w:r>
    </w:p>
    <w:p w14:paraId="03A64823" w14:textId="77777777" w:rsidR="0048077E" w:rsidRDefault="0048077E" w:rsidP="00126BF1">
      <w:pPr>
        <w:spacing w:after="0" w:line="240" w:lineRule="auto"/>
        <w:rPr>
          <w:rFonts w:ascii="Times New Roman" w:hAnsi="Times New Roman" w:cs="Times New Roman"/>
        </w:rPr>
      </w:pPr>
    </w:p>
    <w:p w14:paraId="1D2A1F70" w14:textId="77777777" w:rsidR="00126BF1" w:rsidRDefault="00126BF1" w:rsidP="00126BF1">
      <w:pPr>
        <w:spacing w:after="0" w:line="240" w:lineRule="auto"/>
        <w:rPr>
          <w:rFonts w:ascii="Times New Roman" w:hAnsi="Times New Roman" w:cs="Times New Roman"/>
        </w:rPr>
      </w:pPr>
    </w:p>
    <w:p w14:paraId="7404D26B" w14:textId="77777777" w:rsidR="00126BF1" w:rsidRDefault="00126BF1" w:rsidP="00126BF1">
      <w:pPr>
        <w:spacing w:after="0" w:line="240" w:lineRule="auto"/>
        <w:jc w:val="center"/>
        <w:rPr>
          <w:rFonts w:ascii="Times New Roman" w:hAnsi="Times New Roman" w:cs="Times New Roman"/>
        </w:rPr>
      </w:pPr>
      <w:r>
        <w:rPr>
          <w:rFonts w:ascii="Times New Roman" w:hAnsi="Times New Roman" w:cs="Times New Roman"/>
        </w:rPr>
        <w:t>19</w:t>
      </w:r>
    </w:p>
    <w:p w14:paraId="78093EB1" w14:textId="77777777"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lastRenderedPageBreak/>
        <w:tab/>
        <w:t>Under 60F</w:t>
      </w:r>
      <w:r>
        <w:rPr>
          <w:rFonts w:ascii="Times New Roman" w:hAnsi="Times New Roman" w:cs="Times New Roman"/>
        </w:rPr>
        <w:tab/>
      </w:r>
      <w:r>
        <w:rPr>
          <w:rFonts w:ascii="Times New Roman" w:hAnsi="Times New Roman" w:cs="Times New Roman"/>
        </w:rPr>
        <w:tab/>
        <w:t>Safe but always observe athletes</w:t>
      </w:r>
    </w:p>
    <w:p w14:paraId="15B6F4D4" w14:textId="77777777"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61-65F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Observe players carefully</w:t>
      </w:r>
    </w:p>
    <w:p w14:paraId="26DB2B7B" w14:textId="77777777"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66-70F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Caution</w:t>
      </w:r>
    </w:p>
    <w:p w14:paraId="411FC595" w14:textId="77777777"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71-75F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Shorter practice sessions and more frequent water and rest breaks</w:t>
      </w:r>
    </w:p>
    <w:p w14:paraId="7AEBABEF" w14:textId="77777777" w:rsidR="0048077E" w:rsidRDefault="0048077E" w:rsidP="0048077E">
      <w:pPr>
        <w:spacing w:after="0" w:line="240" w:lineRule="auto"/>
        <w:ind w:left="360"/>
        <w:rPr>
          <w:rFonts w:ascii="Times New Roman" w:hAnsi="Times New Roman" w:cs="Times New Roman"/>
        </w:rPr>
      </w:pPr>
      <w:r>
        <w:rPr>
          <w:rFonts w:ascii="Times New Roman" w:hAnsi="Times New Roman" w:cs="Times New Roman"/>
        </w:rPr>
        <w:tab/>
        <w:t>75 plus F</w:t>
      </w:r>
      <w:r>
        <w:rPr>
          <w:rFonts w:ascii="Times New Roman" w:hAnsi="Times New Roman" w:cs="Times New Roman"/>
        </w:rPr>
        <w:tab/>
      </w:r>
      <w:r>
        <w:rPr>
          <w:rFonts w:ascii="Times New Roman" w:hAnsi="Times New Roman" w:cs="Times New Roman"/>
        </w:rPr>
        <w:tab/>
        <w:t>Danger level and extreme caution</w:t>
      </w:r>
    </w:p>
    <w:p w14:paraId="3E2FE29D" w14:textId="77777777" w:rsidR="0048077E" w:rsidRDefault="0048077E" w:rsidP="0048077E">
      <w:pPr>
        <w:spacing w:after="0" w:line="240" w:lineRule="auto"/>
        <w:rPr>
          <w:rFonts w:ascii="Times New Roman" w:hAnsi="Times New Roman" w:cs="Times New Roman"/>
        </w:rPr>
      </w:pPr>
    </w:p>
    <w:p w14:paraId="4E15855D" w14:textId="77777777" w:rsidR="0048077E" w:rsidRDefault="0048077E" w:rsidP="00D51AFD">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 xml:space="preserve">Cooling by evaporation is proportional to the area of the skin exposed.  In extremely hot and humid weather reduce the amount of clothing covering the body as much as possible.  </w:t>
      </w:r>
      <w:r>
        <w:rPr>
          <w:rFonts w:ascii="Times New Roman" w:hAnsi="Times New Roman" w:cs="Times New Roman"/>
          <w:b/>
        </w:rPr>
        <w:t>Never use rubberized clothing</w:t>
      </w:r>
      <w:r>
        <w:rPr>
          <w:rFonts w:ascii="Times New Roman" w:hAnsi="Times New Roman" w:cs="Times New Roman"/>
        </w:rPr>
        <w:t>.</w:t>
      </w:r>
    </w:p>
    <w:p w14:paraId="2AAA22F1" w14:textId="77777777" w:rsidR="0048077E" w:rsidRDefault="0048077E" w:rsidP="0048077E">
      <w:pPr>
        <w:spacing w:after="0" w:line="240" w:lineRule="auto"/>
        <w:rPr>
          <w:rFonts w:ascii="Times New Roman" w:hAnsi="Times New Roman" w:cs="Times New Roman"/>
        </w:rPr>
      </w:pPr>
    </w:p>
    <w:p w14:paraId="5C0B4F71" w14:textId="77777777" w:rsidR="0048077E" w:rsidRDefault="0048077E" w:rsidP="00D51AFD">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 xml:space="preserve">Athletes should </w:t>
      </w:r>
      <w:r w:rsidR="00EE2DB7">
        <w:rPr>
          <w:rFonts w:ascii="Times New Roman" w:hAnsi="Times New Roman" w:cs="Times New Roman"/>
        </w:rPr>
        <w:t xml:space="preserve">be </w:t>
      </w:r>
      <w:r>
        <w:rPr>
          <w:rFonts w:ascii="Times New Roman" w:hAnsi="Times New Roman" w:cs="Times New Roman"/>
        </w:rPr>
        <w:t>we</w:t>
      </w:r>
      <w:r w:rsidR="00EE2DB7">
        <w:rPr>
          <w:rFonts w:ascii="Times New Roman" w:hAnsi="Times New Roman" w:cs="Times New Roman"/>
        </w:rPr>
        <w:t xml:space="preserve">ighed each day before and after practice and </w:t>
      </w:r>
      <w:r w:rsidR="00EE2DB7">
        <w:rPr>
          <w:rFonts w:ascii="Times New Roman" w:hAnsi="Times New Roman" w:cs="Times New Roman"/>
          <w:b/>
        </w:rPr>
        <w:t>weight charts checked</w:t>
      </w:r>
      <w:r w:rsidR="00EE2DB7">
        <w:rPr>
          <w:rFonts w:ascii="Times New Roman" w:hAnsi="Times New Roman" w:cs="Times New Roman"/>
        </w:rPr>
        <w:t xml:space="preserve">.  Generally a three percent weight loss through sweating is safe and over a three percent weight loss is in the danger zone.  Over a three percent weight loss the athlete should not be allowed to practice in hot and humid conditions.  Observe the athletes closely under all conditions.  </w:t>
      </w:r>
      <w:r w:rsidR="00EE2DB7">
        <w:rPr>
          <w:rFonts w:ascii="Times New Roman" w:hAnsi="Times New Roman" w:cs="Times New Roman"/>
          <w:b/>
        </w:rPr>
        <w:t>Do not allow athletes to return to practice until they have adequately replaced their weight from fluid loss</w:t>
      </w:r>
      <w:r w:rsidR="00EE2DB7">
        <w:rPr>
          <w:rFonts w:ascii="Times New Roman" w:hAnsi="Times New Roman" w:cs="Times New Roman"/>
        </w:rPr>
        <w:t>.</w:t>
      </w:r>
    </w:p>
    <w:p w14:paraId="38F37E5D" w14:textId="77777777" w:rsidR="00126BF1" w:rsidRDefault="00126BF1" w:rsidP="00126BF1">
      <w:pPr>
        <w:pStyle w:val="ListParagraph"/>
        <w:spacing w:after="0" w:line="240" w:lineRule="auto"/>
        <w:ind w:left="360"/>
        <w:rPr>
          <w:rFonts w:ascii="Times New Roman" w:hAnsi="Times New Roman" w:cs="Times New Roman"/>
        </w:rPr>
      </w:pPr>
    </w:p>
    <w:p w14:paraId="7043873B" w14:textId="77777777" w:rsidR="00EE2DB7" w:rsidRDefault="00EE2DB7" w:rsidP="00D51AFD">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Observe athletes carefully for signs of trouble, particularly athletes who lose significant weight and the eager athlete who constantly competes at his/her capacity.  Some trouble signs are nausea, incoherence, fatigue, weakness, vomiting, cramps, weak rapid pulse, visual disturbance and unsteadiness.</w:t>
      </w:r>
    </w:p>
    <w:p w14:paraId="69A7CD47" w14:textId="77777777" w:rsidR="00D2500C" w:rsidRDefault="00D2500C" w:rsidP="00D2500C">
      <w:pPr>
        <w:pStyle w:val="ListParagraph"/>
        <w:spacing w:after="0" w:line="240" w:lineRule="auto"/>
        <w:ind w:left="360"/>
        <w:rPr>
          <w:rFonts w:ascii="Times New Roman" w:hAnsi="Times New Roman" w:cs="Times New Roman"/>
        </w:rPr>
      </w:pPr>
    </w:p>
    <w:p w14:paraId="657B1DE4" w14:textId="77777777" w:rsidR="00EE2DB7" w:rsidRPr="00D2500C" w:rsidRDefault="00EE2DB7" w:rsidP="00D51AFD">
      <w:pPr>
        <w:pStyle w:val="ListParagraph"/>
        <w:numPr>
          <w:ilvl w:val="0"/>
          <w:numId w:val="27"/>
        </w:numPr>
        <w:spacing w:after="0" w:line="240" w:lineRule="auto"/>
        <w:rPr>
          <w:rFonts w:ascii="Times New Roman" w:hAnsi="Times New Roman" w:cs="Times New Roman"/>
        </w:rPr>
      </w:pPr>
      <w:r w:rsidRPr="00D2500C">
        <w:rPr>
          <w:rFonts w:ascii="Times New Roman" w:hAnsi="Times New Roman" w:cs="Times New Roman"/>
        </w:rPr>
        <w:t>Teams that encounter hot weather during the season through travel or following an unseasonably cool period, should be physically fit, but will not be environmentally fit.  Coaches in this situation should follow the above recommendations and substitute more frequently during games.</w:t>
      </w:r>
    </w:p>
    <w:p w14:paraId="3F36B2C2" w14:textId="77777777" w:rsidR="00EE2DB7" w:rsidRDefault="00EE2DB7" w:rsidP="00EE2DB7">
      <w:pPr>
        <w:spacing w:after="0" w:line="240" w:lineRule="auto"/>
        <w:rPr>
          <w:rFonts w:ascii="Times New Roman" w:hAnsi="Times New Roman" w:cs="Times New Roman"/>
        </w:rPr>
      </w:pPr>
    </w:p>
    <w:p w14:paraId="30748AC7" w14:textId="77777777" w:rsidR="00EE2DB7" w:rsidRDefault="00EE2DB7" w:rsidP="00D51AFD">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Know what to do in case of an emergency and have your emergency plans written with copies to all your staff.  Be familiar with immediate first aid practice and prearranged procedures for obtaining medical care, including ambulance service.</w:t>
      </w:r>
    </w:p>
    <w:p w14:paraId="01FCC705" w14:textId="77777777" w:rsidR="00EE2DB7" w:rsidRPr="00EE2DB7" w:rsidRDefault="00EE2DB7" w:rsidP="00EE2DB7">
      <w:pPr>
        <w:pStyle w:val="ListParagraph"/>
        <w:rPr>
          <w:rFonts w:ascii="Times New Roman" w:hAnsi="Times New Roman" w:cs="Times New Roman"/>
        </w:rPr>
      </w:pPr>
    </w:p>
    <w:p w14:paraId="596BAC4F" w14:textId="77777777" w:rsidR="00EE2DB7" w:rsidRDefault="00EE2DB7" w:rsidP="00D51AFD">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 xml:space="preserve">Parents and Coaches Guide to Dehydration and Other Heat Illnesses in Children </w:t>
      </w:r>
      <w:hyperlink r:id="rId10" w:history="1">
        <w:r w:rsidRPr="00B72178">
          <w:rPr>
            <w:rStyle w:val="Hyperlink"/>
            <w:rFonts w:ascii="Times New Roman" w:hAnsi="Times New Roman" w:cs="Times New Roman"/>
          </w:rPr>
          <w:t>http://www.nata.org/consumer/docs/parentandcoachesguide.pdf</w:t>
        </w:r>
      </w:hyperlink>
      <w:r>
        <w:rPr>
          <w:rFonts w:ascii="Times New Roman" w:hAnsi="Times New Roman" w:cs="Times New Roman"/>
        </w:rPr>
        <w:t xml:space="preserve"> </w:t>
      </w:r>
    </w:p>
    <w:p w14:paraId="12BE33F6" w14:textId="77777777" w:rsidR="00EE2DB7" w:rsidRPr="00EE2DB7" w:rsidRDefault="00EE2DB7" w:rsidP="00EE2DB7">
      <w:pPr>
        <w:pStyle w:val="ListParagraph"/>
        <w:rPr>
          <w:rFonts w:ascii="Times New Roman" w:hAnsi="Times New Roman" w:cs="Times New Roman"/>
        </w:rPr>
      </w:pPr>
    </w:p>
    <w:p w14:paraId="25DC2602" w14:textId="77777777" w:rsidR="00EE2DB7" w:rsidRDefault="00EE2DB7" w:rsidP="00EE2DB7">
      <w:pPr>
        <w:spacing w:after="0" w:line="240" w:lineRule="auto"/>
        <w:rPr>
          <w:rFonts w:ascii="Times New Roman" w:hAnsi="Times New Roman" w:cs="Times New Roman"/>
        </w:rPr>
      </w:pPr>
      <w:r>
        <w:rPr>
          <w:rFonts w:ascii="Times New Roman" w:hAnsi="Times New Roman" w:cs="Times New Roman"/>
          <w:b/>
        </w:rPr>
        <w:t>HEAT STROKE – THIS IS A MEDICAL EMERGENCY – DELAY COULD BE FATAL.  ACTIVATE YOUR EMERGENCY ACTION PLAN BY CALLING – 911</w:t>
      </w:r>
      <w:r>
        <w:rPr>
          <w:rFonts w:ascii="Times New Roman" w:hAnsi="Times New Roman" w:cs="Times New Roman"/>
        </w:rPr>
        <w:t>.</w:t>
      </w:r>
    </w:p>
    <w:p w14:paraId="09AAD2B4" w14:textId="77777777" w:rsidR="00EE2DB7" w:rsidRDefault="00EE2DB7" w:rsidP="00EE2DB7">
      <w:pPr>
        <w:spacing w:after="0" w:line="240" w:lineRule="auto"/>
        <w:rPr>
          <w:rFonts w:ascii="Times New Roman" w:hAnsi="Times New Roman" w:cs="Times New Roman"/>
        </w:rPr>
      </w:pPr>
    </w:p>
    <w:p w14:paraId="7961EACD" w14:textId="77777777" w:rsidR="00EE2DB7" w:rsidRDefault="00EE2DB7" w:rsidP="00EE2DB7">
      <w:pPr>
        <w:spacing w:after="0" w:line="240" w:lineRule="auto"/>
        <w:rPr>
          <w:rFonts w:ascii="Times New Roman" w:hAnsi="Times New Roman" w:cs="Times New Roman"/>
        </w:rPr>
      </w:pPr>
      <w:r>
        <w:rPr>
          <w:rFonts w:ascii="Times New Roman" w:hAnsi="Times New Roman" w:cs="Times New Roman"/>
          <w:b/>
        </w:rPr>
        <w:t>A RECTAL TEMPERATURE NOT ORAL, AURAL, OR TEMPORAL IS D</w:t>
      </w:r>
      <w:r w:rsidR="00961507">
        <w:rPr>
          <w:rFonts w:ascii="Times New Roman" w:hAnsi="Times New Roman" w:cs="Times New Roman"/>
          <w:b/>
        </w:rPr>
        <w:t>I</w:t>
      </w:r>
      <w:r>
        <w:rPr>
          <w:rFonts w:ascii="Times New Roman" w:hAnsi="Times New Roman" w:cs="Times New Roman"/>
          <w:b/>
        </w:rPr>
        <w:t>AGNOSTIC OF HEATSTROKE</w:t>
      </w:r>
      <w:r>
        <w:rPr>
          <w:rFonts w:ascii="Times New Roman" w:hAnsi="Times New Roman" w:cs="Times New Roman"/>
        </w:rPr>
        <w:t xml:space="preserve">.  Other methods of temperature have given false core body temperatures and caused delay in care.  If you are unable to obtain a rectal temperature it is safer to cool the athlete then delay.  </w:t>
      </w:r>
      <w:r>
        <w:rPr>
          <w:rFonts w:ascii="Times New Roman" w:hAnsi="Times New Roman" w:cs="Times New Roman"/>
          <w:b/>
        </w:rPr>
        <w:t>Immediately cool the athlete while waiting for transfer to a hospital</w:t>
      </w:r>
      <w:r>
        <w:rPr>
          <w:rFonts w:ascii="Times New Roman" w:hAnsi="Times New Roman" w:cs="Times New Roman"/>
        </w:rPr>
        <w:t>.  Remove equipment and immerse body in ice cold water and keep cooling athlete.</w:t>
      </w:r>
    </w:p>
    <w:p w14:paraId="3C79A924" w14:textId="77777777" w:rsidR="00EE2DB7" w:rsidRDefault="00EE2DB7" w:rsidP="00EE2DB7">
      <w:pPr>
        <w:spacing w:after="0" w:line="240" w:lineRule="auto"/>
        <w:rPr>
          <w:rFonts w:ascii="Times New Roman" w:hAnsi="Times New Roman" w:cs="Times New Roman"/>
        </w:rPr>
      </w:pPr>
    </w:p>
    <w:p w14:paraId="225AAEDC" w14:textId="77777777" w:rsidR="00EE2DB7" w:rsidRDefault="00EE2DB7" w:rsidP="00EE2DB7">
      <w:pPr>
        <w:spacing w:after="0" w:line="240" w:lineRule="auto"/>
        <w:rPr>
          <w:rFonts w:ascii="Times New Roman" w:hAnsi="Times New Roman" w:cs="Times New Roman"/>
        </w:rPr>
      </w:pPr>
      <w:r>
        <w:rPr>
          <w:rFonts w:ascii="Times New Roman" w:hAnsi="Times New Roman" w:cs="Times New Roman"/>
        </w:rPr>
        <w:t>Despite the many ways athletes can be cooled, immersion therapy has the best cooling rates.  Ice water immersion should be your choice of cooling.  A plastic kiddy pool or large plastic tub filled with water and with ice on standby should be available at all practices and games.  Continue cooling efforts until EMS arrives.  Recommendation is to continue cooling the athlete until core temperature is &lt;100 degrees Fahrenheit.</w:t>
      </w:r>
    </w:p>
    <w:p w14:paraId="0BF2ED2A" w14:textId="77777777" w:rsidR="00EE2DB7" w:rsidRDefault="00EE2DB7" w:rsidP="00EE2DB7">
      <w:pPr>
        <w:spacing w:after="0" w:line="240" w:lineRule="auto"/>
        <w:rPr>
          <w:rFonts w:ascii="Times New Roman" w:hAnsi="Times New Roman" w:cs="Times New Roman"/>
        </w:rPr>
      </w:pPr>
    </w:p>
    <w:p w14:paraId="0181236D" w14:textId="77777777" w:rsidR="00EE2DB7" w:rsidRDefault="00EE2DB7" w:rsidP="00EE2DB7">
      <w:pPr>
        <w:spacing w:after="0" w:line="240" w:lineRule="auto"/>
        <w:rPr>
          <w:rFonts w:ascii="Times New Roman" w:hAnsi="Times New Roman" w:cs="Times New Roman"/>
        </w:rPr>
      </w:pPr>
      <w:r>
        <w:rPr>
          <w:rFonts w:ascii="Times New Roman" w:hAnsi="Times New Roman" w:cs="Times New Roman"/>
          <w:b/>
          <w:u w:val="single"/>
        </w:rPr>
        <w:t>Heat Exhaustion – Contact licensed health care provider</w:t>
      </w:r>
      <w:r>
        <w:rPr>
          <w:rFonts w:ascii="Times New Roman" w:hAnsi="Times New Roman" w:cs="Times New Roman"/>
        </w:rPr>
        <w:t>.  Cool body as you would for heat stroke while waiting for medical personnel.  Activate your emergency action plan.</w:t>
      </w:r>
    </w:p>
    <w:p w14:paraId="5238C4CB" w14:textId="77777777" w:rsidR="00EE2DB7" w:rsidRDefault="00EE2DB7" w:rsidP="00EE2DB7">
      <w:pPr>
        <w:spacing w:after="0" w:line="240" w:lineRule="auto"/>
        <w:rPr>
          <w:rFonts w:ascii="Times New Roman" w:hAnsi="Times New Roman" w:cs="Times New Roman"/>
        </w:rPr>
      </w:pPr>
    </w:p>
    <w:p w14:paraId="66E2826D" w14:textId="77777777" w:rsidR="00EE2DB7" w:rsidRDefault="00EE2DB7" w:rsidP="00EE2DB7">
      <w:pPr>
        <w:spacing w:after="0" w:line="240" w:lineRule="auto"/>
        <w:rPr>
          <w:rFonts w:ascii="Times New Roman" w:hAnsi="Times New Roman" w:cs="Times New Roman"/>
        </w:rPr>
      </w:pPr>
      <w:r>
        <w:rPr>
          <w:rFonts w:ascii="Times New Roman" w:hAnsi="Times New Roman" w:cs="Times New Roman"/>
          <w:b/>
          <w:u w:val="single"/>
        </w:rPr>
        <w:t>Summary</w:t>
      </w:r>
      <w:r w:rsidR="00745D17">
        <w:rPr>
          <w:rFonts w:ascii="Times New Roman" w:hAnsi="Times New Roman" w:cs="Times New Roman"/>
        </w:rPr>
        <w:t xml:space="preserve"> – The main problem associated with exercising in the hot weather is water loss through sweating.  Water loss is best replaced by allowing the athlete unrestricted access to water.  Water breaks two or three times every hour are better than one break an hour.  Probably the best method is to have water available at all times and to allow the athlete to drink water whenever he/she needs it.  Never restrict the amount of water an athlete drinks, and be sure the athletes are drinking the water.  The small amount of salt lost in sweat is adequately replaced by salting food at meals.  Talk to your medical personnel concerning emergency treatment plans.  Athletes that appear to have heat stroke or heat exhaustion should be cooled by ice water immersion.</w:t>
      </w:r>
    </w:p>
    <w:p w14:paraId="1AB27D5F" w14:textId="77777777" w:rsidR="00745D17" w:rsidRDefault="00745D17" w:rsidP="00EE2DB7">
      <w:pPr>
        <w:spacing w:after="0" w:line="240" w:lineRule="auto"/>
        <w:rPr>
          <w:rFonts w:ascii="Times New Roman" w:hAnsi="Times New Roman" w:cs="Times New Roman"/>
        </w:rPr>
      </w:pPr>
    </w:p>
    <w:p w14:paraId="4C805CF5" w14:textId="77777777" w:rsidR="00745D17" w:rsidRDefault="00126BF1" w:rsidP="00126BF1">
      <w:pPr>
        <w:spacing w:after="0" w:line="240" w:lineRule="auto"/>
        <w:jc w:val="center"/>
        <w:rPr>
          <w:rFonts w:ascii="Times New Roman" w:hAnsi="Times New Roman" w:cs="Times New Roman"/>
        </w:rPr>
      </w:pPr>
      <w:r>
        <w:rPr>
          <w:rFonts w:ascii="Times New Roman" w:hAnsi="Times New Roman" w:cs="Times New Roman"/>
        </w:rPr>
        <w:t>20</w:t>
      </w:r>
    </w:p>
    <w:p w14:paraId="737B0CBA" w14:textId="77777777" w:rsidR="00745D17" w:rsidRPr="00745D17" w:rsidRDefault="00745D17" w:rsidP="00745D17">
      <w:pPr>
        <w:spacing w:after="0" w:line="240" w:lineRule="auto"/>
        <w:jc w:val="center"/>
        <w:rPr>
          <w:rFonts w:ascii="Times New Roman" w:hAnsi="Times New Roman" w:cs="Times New Roman"/>
        </w:rPr>
      </w:pPr>
      <w:r w:rsidRPr="00745D17">
        <w:rPr>
          <w:rFonts w:ascii="Times New Roman" w:hAnsi="Times New Roman" w:cs="Times New Roman"/>
          <w:b/>
          <w:bCs/>
        </w:rPr>
        <w:lastRenderedPageBreak/>
        <w:t>RECOMMENDATIONS FOR HYDRATION TO PREVENT HEAT-RELATED ILLNESS</w:t>
      </w:r>
    </w:p>
    <w:p w14:paraId="52A420B9" w14:textId="77777777" w:rsidR="00745D17" w:rsidRPr="00745D17" w:rsidRDefault="00745D17" w:rsidP="00745D17">
      <w:pPr>
        <w:spacing w:after="0" w:line="240" w:lineRule="auto"/>
        <w:rPr>
          <w:rFonts w:ascii="Times New Roman" w:hAnsi="Times New Roman" w:cs="Times New Roman"/>
        </w:rPr>
      </w:pPr>
    </w:p>
    <w:p w14:paraId="7D883B6F" w14:textId="77777777" w:rsidR="00745D17" w:rsidRPr="00745D17" w:rsidRDefault="00745D17" w:rsidP="00745D17">
      <w:pPr>
        <w:spacing w:after="0" w:line="240" w:lineRule="auto"/>
        <w:rPr>
          <w:rFonts w:ascii="Times New Roman" w:hAnsi="Times New Roman" w:cs="Times New Roman"/>
          <w:b/>
          <w:bCs/>
          <w:u w:val="single"/>
        </w:rPr>
      </w:pPr>
      <w:r w:rsidRPr="00745D17">
        <w:rPr>
          <w:rFonts w:ascii="Times New Roman" w:hAnsi="Times New Roman" w:cs="Times New Roman"/>
          <w:b/>
          <w:bCs/>
          <w:u w:val="single"/>
        </w:rPr>
        <w:t>Types of Sports Drinks</w:t>
      </w:r>
    </w:p>
    <w:p w14:paraId="6E5D168B" w14:textId="77777777" w:rsidR="00745D17" w:rsidRPr="00745D17" w:rsidRDefault="00745D17" w:rsidP="00745D17">
      <w:pPr>
        <w:spacing w:after="0" w:line="240" w:lineRule="auto"/>
        <w:rPr>
          <w:rFonts w:ascii="Times New Roman" w:hAnsi="Times New Roman" w:cs="Times New Roman"/>
          <w:b/>
          <w:bCs/>
          <w:u w:val="single"/>
        </w:rPr>
      </w:pPr>
    </w:p>
    <w:p w14:paraId="0436D134" w14:textId="77777777" w:rsidR="00745D17" w:rsidRPr="00745D17" w:rsidRDefault="00745D17" w:rsidP="00745D17">
      <w:pPr>
        <w:spacing w:after="0" w:line="240" w:lineRule="auto"/>
        <w:rPr>
          <w:rFonts w:ascii="Times New Roman" w:hAnsi="Times New Roman" w:cs="Times New Roman"/>
        </w:rPr>
        <w:sectPr w:rsidR="00745D17" w:rsidRPr="00745D17" w:rsidSect="00807893">
          <w:type w:val="continuous"/>
          <w:pgSz w:w="12240" w:h="15840"/>
          <w:pgMar w:top="720" w:right="720" w:bottom="720" w:left="720" w:header="1440" w:footer="1440" w:gutter="0"/>
          <w:cols w:space="720"/>
        </w:sectPr>
      </w:pPr>
    </w:p>
    <w:p w14:paraId="4604715C" w14:textId="77777777" w:rsidR="00745D17" w:rsidRPr="00745D17" w:rsidRDefault="00745D17" w:rsidP="00D51AFD">
      <w:pPr>
        <w:pStyle w:val="Level1"/>
        <w:numPr>
          <w:ilvl w:val="0"/>
          <w:numId w:val="28"/>
        </w:numPr>
        <w:tabs>
          <w:tab w:val="left" w:pos="720"/>
        </w:tabs>
        <w:ind w:left="720" w:hanging="720"/>
        <w:jc w:val="left"/>
        <w:rPr>
          <w:sz w:val="22"/>
          <w:szCs w:val="22"/>
        </w:rPr>
      </w:pPr>
      <w:r w:rsidRPr="00745D17">
        <w:rPr>
          <w:b/>
          <w:bCs/>
          <w:sz w:val="22"/>
          <w:szCs w:val="22"/>
        </w:rPr>
        <w:t>Fluid Replacers</w:t>
      </w:r>
    </w:p>
    <w:p w14:paraId="337DBC7A" w14:textId="77777777" w:rsidR="00745D17" w:rsidRDefault="00745D17" w:rsidP="00745D17">
      <w:pPr>
        <w:pStyle w:val="Level2"/>
        <w:numPr>
          <w:ilvl w:val="1"/>
          <w:numId w:val="2"/>
        </w:numPr>
        <w:tabs>
          <w:tab w:val="left" w:pos="720"/>
          <w:tab w:val="left" w:pos="1440"/>
        </w:tabs>
        <w:jc w:val="left"/>
        <w:rPr>
          <w:sz w:val="22"/>
          <w:szCs w:val="22"/>
        </w:rPr>
      </w:pPr>
      <w:r w:rsidRPr="00745D17">
        <w:rPr>
          <w:sz w:val="22"/>
          <w:szCs w:val="22"/>
        </w:rPr>
        <w:t xml:space="preserve">Examples:   Water, Gatorade, Powerade, 10K, </w:t>
      </w:r>
      <w:proofErr w:type="spellStart"/>
      <w:r w:rsidRPr="00745D17">
        <w:rPr>
          <w:sz w:val="22"/>
          <w:szCs w:val="22"/>
        </w:rPr>
        <w:t>Quickick</w:t>
      </w:r>
      <w:proofErr w:type="spellEnd"/>
      <w:r w:rsidRPr="00745D17">
        <w:rPr>
          <w:sz w:val="22"/>
          <w:szCs w:val="22"/>
        </w:rPr>
        <w:t>, Max</w:t>
      </w:r>
    </w:p>
    <w:p w14:paraId="79B456EE" w14:textId="77777777" w:rsidR="00745D17" w:rsidRPr="00745D17" w:rsidRDefault="00745D17" w:rsidP="00745D17">
      <w:pPr>
        <w:pStyle w:val="Level2"/>
        <w:numPr>
          <w:ilvl w:val="1"/>
          <w:numId w:val="2"/>
        </w:numPr>
        <w:tabs>
          <w:tab w:val="left" w:pos="720"/>
          <w:tab w:val="left" w:pos="1440"/>
        </w:tabs>
        <w:jc w:val="left"/>
        <w:rPr>
          <w:sz w:val="22"/>
          <w:szCs w:val="22"/>
        </w:rPr>
      </w:pPr>
      <w:r w:rsidRPr="00745D17">
        <w:rPr>
          <w:sz w:val="22"/>
          <w:szCs w:val="22"/>
        </w:rPr>
        <w:t>These non-water carbohydrate containing drinks are absorbed quickly and typically are used for activities lasting more than an hour.</w:t>
      </w:r>
    </w:p>
    <w:p w14:paraId="1677D4A9" w14:textId="77777777" w:rsidR="00745D17" w:rsidRPr="00745D17" w:rsidRDefault="00745D17" w:rsidP="00745D17">
      <w:pPr>
        <w:numPr>
          <w:ilvl w:val="12"/>
          <w:numId w:val="0"/>
        </w:numPr>
        <w:spacing w:after="0" w:line="240" w:lineRule="auto"/>
        <w:rPr>
          <w:rFonts w:ascii="Times New Roman" w:hAnsi="Times New Roman" w:cs="Times New Roman"/>
        </w:rPr>
      </w:pPr>
    </w:p>
    <w:p w14:paraId="0E2615F7" w14:textId="77777777" w:rsidR="00745D17" w:rsidRPr="00745D17" w:rsidRDefault="00745D17" w:rsidP="00745D17">
      <w:pPr>
        <w:numPr>
          <w:ilvl w:val="12"/>
          <w:numId w:val="0"/>
        </w:numPr>
        <w:spacing w:after="0" w:line="240" w:lineRule="auto"/>
        <w:rPr>
          <w:rFonts w:ascii="Times New Roman" w:hAnsi="Times New Roman" w:cs="Times New Roman"/>
        </w:rPr>
        <w:sectPr w:rsidR="00745D17" w:rsidRPr="00745D17" w:rsidSect="00807893">
          <w:type w:val="continuous"/>
          <w:pgSz w:w="12240" w:h="15840"/>
          <w:pgMar w:top="720" w:right="720" w:bottom="720" w:left="720" w:header="1440" w:footer="1440" w:gutter="0"/>
          <w:cols w:space="720"/>
        </w:sectPr>
      </w:pPr>
    </w:p>
    <w:p w14:paraId="66254B8B" w14:textId="77777777" w:rsidR="00745D17" w:rsidRPr="00745D17" w:rsidRDefault="00745D17" w:rsidP="00D51AFD">
      <w:pPr>
        <w:pStyle w:val="Level1"/>
        <w:numPr>
          <w:ilvl w:val="0"/>
          <w:numId w:val="28"/>
        </w:numPr>
        <w:tabs>
          <w:tab w:val="left" w:pos="720"/>
        </w:tabs>
        <w:ind w:left="720" w:hanging="720"/>
        <w:jc w:val="left"/>
        <w:rPr>
          <w:sz w:val="22"/>
          <w:szCs w:val="22"/>
        </w:rPr>
      </w:pPr>
      <w:r w:rsidRPr="00745D17">
        <w:rPr>
          <w:b/>
          <w:bCs/>
          <w:sz w:val="22"/>
          <w:szCs w:val="22"/>
        </w:rPr>
        <w:t>Carbohydrate loaders</w:t>
      </w:r>
    </w:p>
    <w:p w14:paraId="3FCFF0C8" w14:textId="77777777" w:rsidR="00745D17" w:rsidRPr="00745D17" w:rsidRDefault="00745D17" w:rsidP="00745D17">
      <w:pPr>
        <w:pStyle w:val="Level2"/>
        <w:numPr>
          <w:ilvl w:val="1"/>
          <w:numId w:val="2"/>
        </w:numPr>
        <w:tabs>
          <w:tab w:val="left" w:pos="720"/>
          <w:tab w:val="left" w:pos="1440"/>
        </w:tabs>
        <w:jc w:val="left"/>
        <w:rPr>
          <w:sz w:val="22"/>
          <w:szCs w:val="22"/>
        </w:rPr>
      </w:pPr>
      <w:r w:rsidRPr="00745D17">
        <w:rPr>
          <w:sz w:val="22"/>
          <w:szCs w:val="22"/>
        </w:rPr>
        <w:t xml:space="preserve">Examples: </w:t>
      </w:r>
      <w:proofErr w:type="spellStart"/>
      <w:r w:rsidRPr="00745D17">
        <w:rPr>
          <w:sz w:val="22"/>
          <w:szCs w:val="22"/>
        </w:rPr>
        <w:t>Gatorlode</w:t>
      </w:r>
      <w:proofErr w:type="spellEnd"/>
      <w:r w:rsidRPr="00745D17">
        <w:rPr>
          <w:sz w:val="22"/>
          <w:szCs w:val="22"/>
        </w:rPr>
        <w:t xml:space="preserve">, Exceed High, </w:t>
      </w:r>
      <w:proofErr w:type="spellStart"/>
      <w:r w:rsidRPr="00745D17">
        <w:rPr>
          <w:sz w:val="22"/>
          <w:szCs w:val="22"/>
        </w:rPr>
        <w:t>Carboplex</w:t>
      </w:r>
      <w:proofErr w:type="spellEnd"/>
      <w:r w:rsidRPr="00745D17">
        <w:rPr>
          <w:sz w:val="22"/>
          <w:szCs w:val="22"/>
        </w:rPr>
        <w:t>, etc.</w:t>
      </w:r>
    </w:p>
    <w:p w14:paraId="275507F8" w14:textId="77777777" w:rsidR="00745D17" w:rsidRPr="00745D17" w:rsidRDefault="00745D17" w:rsidP="00745D17">
      <w:pPr>
        <w:pStyle w:val="Level2"/>
        <w:numPr>
          <w:ilvl w:val="1"/>
          <w:numId w:val="2"/>
        </w:numPr>
        <w:tabs>
          <w:tab w:val="left" w:pos="720"/>
          <w:tab w:val="left" w:pos="1440"/>
        </w:tabs>
        <w:jc w:val="left"/>
        <w:rPr>
          <w:sz w:val="22"/>
          <w:szCs w:val="22"/>
        </w:rPr>
      </w:pPr>
      <w:r w:rsidRPr="00745D17">
        <w:rPr>
          <w:sz w:val="22"/>
          <w:szCs w:val="22"/>
        </w:rPr>
        <w:t>These drinks replace more muscle glycogen to enhance greater endurance.</w:t>
      </w:r>
    </w:p>
    <w:p w14:paraId="041F6A5F" w14:textId="77777777" w:rsidR="00745D17" w:rsidRPr="00745D17" w:rsidRDefault="00745D17" w:rsidP="00745D17">
      <w:pPr>
        <w:pStyle w:val="Level2"/>
        <w:numPr>
          <w:ilvl w:val="1"/>
          <w:numId w:val="2"/>
        </w:numPr>
        <w:tabs>
          <w:tab w:val="left" w:pos="720"/>
          <w:tab w:val="left" w:pos="1440"/>
        </w:tabs>
        <w:jc w:val="left"/>
        <w:rPr>
          <w:sz w:val="22"/>
          <w:szCs w:val="22"/>
        </w:rPr>
      </w:pPr>
      <w:r w:rsidRPr="00745D17">
        <w:rPr>
          <w:sz w:val="22"/>
          <w:szCs w:val="22"/>
        </w:rPr>
        <w:t xml:space="preserve">They should be used after ultra-endurance events to increase muscle glycogen </w:t>
      </w:r>
      <w:proofErr w:type="spellStart"/>
      <w:r w:rsidRPr="00745D17">
        <w:rPr>
          <w:sz w:val="22"/>
          <w:szCs w:val="22"/>
        </w:rPr>
        <w:t>resynthesis</w:t>
      </w:r>
      <w:proofErr w:type="spellEnd"/>
      <w:r w:rsidRPr="00745D17">
        <w:rPr>
          <w:sz w:val="22"/>
          <w:szCs w:val="22"/>
        </w:rPr>
        <w:t xml:space="preserve"> after exercise.</w:t>
      </w:r>
    </w:p>
    <w:p w14:paraId="4440779B" w14:textId="77777777" w:rsidR="00745D17" w:rsidRPr="00745D17" w:rsidRDefault="00745D17" w:rsidP="00745D17">
      <w:pPr>
        <w:numPr>
          <w:ilvl w:val="12"/>
          <w:numId w:val="0"/>
        </w:numPr>
        <w:spacing w:after="0" w:line="240" w:lineRule="auto"/>
        <w:rPr>
          <w:rFonts w:ascii="Times New Roman" w:hAnsi="Times New Roman" w:cs="Times New Roman"/>
        </w:rPr>
      </w:pPr>
    </w:p>
    <w:p w14:paraId="78395EE1" w14:textId="77777777" w:rsidR="00745D17" w:rsidRPr="00745D17" w:rsidRDefault="00745D17" w:rsidP="00745D17">
      <w:pPr>
        <w:numPr>
          <w:ilvl w:val="12"/>
          <w:numId w:val="0"/>
        </w:numPr>
        <w:spacing w:after="0" w:line="240" w:lineRule="auto"/>
        <w:rPr>
          <w:rFonts w:ascii="Times New Roman" w:hAnsi="Times New Roman" w:cs="Times New Roman"/>
        </w:rPr>
        <w:sectPr w:rsidR="00745D17" w:rsidRPr="00745D17" w:rsidSect="00807893">
          <w:type w:val="continuous"/>
          <w:pgSz w:w="12240" w:h="15840"/>
          <w:pgMar w:top="720" w:right="720" w:bottom="720" w:left="720" w:header="1440" w:footer="1440" w:gutter="0"/>
          <w:cols w:space="720"/>
        </w:sectPr>
      </w:pPr>
    </w:p>
    <w:p w14:paraId="4BF9DB51" w14:textId="77777777" w:rsidR="00745D17" w:rsidRPr="00745D17" w:rsidRDefault="00745D17" w:rsidP="00D51AFD">
      <w:pPr>
        <w:pStyle w:val="Level1"/>
        <w:numPr>
          <w:ilvl w:val="0"/>
          <w:numId w:val="28"/>
        </w:numPr>
        <w:tabs>
          <w:tab w:val="left" w:pos="720"/>
        </w:tabs>
        <w:ind w:left="720" w:hanging="720"/>
        <w:jc w:val="left"/>
        <w:rPr>
          <w:sz w:val="22"/>
          <w:szCs w:val="22"/>
        </w:rPr>
      </w:pPr>
      <w:r w:rsidRPr="00745D17">
        <w:rPr>
          <w:b/>
          <w:bCs/>
          <w:sz w:val="22"/>
          <w:szCs w:val="22"/>
        </w:rPr>
        <w:t>Nutrition Supplements</w:t>
      </w:r>
    </w:p>
    <w:p w14:paraId="4B5F9CC0" w14:textId="77777777" w:rsidR="00745D17" w:rsidRPr="00745D17" w:rsidRDefault="00745D17" w:rsidP="00745D17">
      <w:pPr>
        <w:pStyle w:val="Level2"/>
        <w:numPr>
          <w:ilvl w:val="1"/>
          <w:numId w:val="2"/>
        </w:numPr>
        <w:tabs>
          <w:tab w:val="left" w:pos="720"/>
          <w:tab w:val="left" w:pos="1440"/>
        </w:tabs>
        <w:jc w:val="left"/>
        <w:rPr>
          <w:sz w:val="22"/>
          <w:szCs w:val="22"/>
        </w:rPr>
      </w:pPr>
      <w:r w:rsidRPr="00745D17">
        <w:rPr>
          <w:sz w:val="22"/>
          <w:szCs w:val="22"/>
        </w:rPr>
        <w:t xml:space="preserve">Examples:   Chocolate milk, </w:t>
      </w:r>
      <w:proofErr w:type="spellStart"/>
      <w:r w:rsidRPr="00745D17">
        <w:rPr>
          <w:sz w:val="22"/>
          <w:szCs w:val="22"/>
        </w:rPr>
        <w:t>Gatorpro</w:t>
      </w:r>
      <w:proofErr w:type="spellEnd"/>
      <w:r w:rsidRPr="00745D17">
        <w:rPr>
          <w:sz w:val="22"/>
          <w:szCs w:val="22"/>
        </w:rPr>
        <w:t>, Exceed Sports, Ultra Energy, etc.</w:t>
      </w:r>
    </w:p>
    <w:p w14:paraId="2E0D41ED" w14:textId="77777777" w:rsidR="00745D17" w:rsidRDefault="00745D17" w:rsidP="00745D17">
      <w:pPr>
        <w:pStyle w:val="Level2"/>
        <w:numPr>
          <w:ilvl w:val="1"/>
          <w:numId w:val="2"/>
        </w:numPr>
        <w:tabs>
          <w:tab w:val="left" w:pos="720"/>
          <w:tab w:val="left" w:pos="1440"/>
        </w:tabs>
        <w:jc w:val="left"/>
        <w:rPr>
          <w:sz w:val="22"/>
          <w:szCs w:val="22"/>
        </w:rPr>
      </w:pPr>
      <w:r w:rsidRPr="00745D17">
        <w:rPr>
          <w:sz w:val="22"/>
          <w:szCs w:val="22"/>
        </w:rPr>
        <w:t>These supplements are fortified with vitamins and minerals and they help athletes maintain a balanced diet.</w:t>
      </w:r>
    </w:p>
    <w:p w14:paraId="4DA6E236" w14:textId="77777777" w:rsidR="00745D17" w:rsidRPr="00745D17" w:rsidRDefault="00745D17" w:rsidP="00745D17">
      <w:pPr>
        <w:pStyle w:val="Level2"/>
        <w:numPr>
          <w:ilvl w:val="1"/>
          <w:numId w:val="2"/>
        </w:numPr>
        <w:tabs>
          <w:tab w:val="left" w:pos="720"/>
          <w:tab w:val="left" w:pos="1440"/>
        </w:tabs>
        <w:jc w:val="left"/>
        <w:rPr>
          <w:sz w:val="22"/>
          <w:szCs w:val="22"/>
        </w:rPr>
      </w:pPr>
      <w:r w:rsidRPr="00745D17">
        <w:rPr>
          <w:sz w:val="22"/>
          <w:szCs w:val="22"/>
        </w:rPr>
        <w:t>They help restore muscle glycogen stores after exercise.</w:t>
      </w:r>
    </w:p>
    <w:p w14:paraId="1641058A" w14:textId="77777777" w:rsidR="00745D17" w:rsidRPr="00745D17" w:rsidRDefault="00745D17" w:rsidP="00745D17">
      <w:pPr>
        <w:pStyle w:val="Level2"/>
        <w:numPr>
          <w:ilvl w:val="1"/>
          <w:numId w:val="2"/>
        </w:numPr>
        <w:tabs>
          <w:tab w:val="left" w:pos="720"/>
          <w:tab w:val="left" w:pos="1440"/>
        </w:tabs>
        <w:jc w:val="left"/>
        <w:rPr>
          <w:sz w:val="22"/>
          <w:szCs w:val="22"/>
        </w:rPr>
      </w:pPr>
      <w:r w:rsidRPr="00745D17">
        <w:rPr>
          <w:sz w:val="22"/>
          <w:szCs w:val="22"/>
        </w:rPr>
        <w:t>They provide extra calories for athletes beyond a proper balanced diet.</w:t>
      </w:r>
    </w:p>
    <w:p w14:paraId="577E4364" w14:textId="77777777" w:rsidR="00745D17" w:rsidRPr="00745D17" w:rsidRDefault="00745D17" w:rsidP="00745D17">
      <w:pPr>
        <w:numPr>
          <w:ilvl w:val="12"/>
          <w:numId w:val="0"/>
        </w:numPr>
        <w:spacing w:after="0" w:line="240" w:lineRule="auto"/>
        <w:rPr>
          <w:rFonts w:ascii="Times New Roman" w:hAnsi="Times New Roman" w:cs="Times New Roman"/>
        </w:rPr>
      </w:pPr>
    </w:p>
    <w:p w14:paraId="21EC3F60" w14:textId="77777777" w:rsidR="00745D17" w:rsidRPr="00745D17" w:rsidRDefault="00745D17" w:rsidP="00745D17">
      <w:pPr>
        <w:numPr>
          <w:ilvl w:val="12"/>
          <w:numId w:val="0"/>
        </w:numPr>
        <w:spacing w:after="0" w:line="240" w:lineRule="auto"/>
        <w:rPr>
          <w:rFonts w:ascii="Times New Roman" w:hAnsi="Times New Roman" w:cs="Times New Roman"/>
        </w:rPr>
      </w:pPr>
      <w:r w:rsidRPr="00745D17">
        <w:rPr>
          <w:rFonts w:ascii="Times New Roman" w:hAnsi="Times New Roman" w:cs="Times New Roman"/>
          <w:b/>
          <w:bCs/>
          <w:u w:val="single"/>
        </w:rPr>
        <w:t>What Not to Drink</w:t>
      </w:r>
    </w:p>
    <w:p w14:paraId="7F481CDD" w14:textId="77777777"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Drinks with carbohydrate (CHO) concentrations of greater than eight percent can cause upset stomach due to high carbohydrate load and delay water absorption.</w:t>
      </w:r>
    </w:p>
    <w:p w14:paraId="0C884612" w14:textId="77777777"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Fruit juices, CHO gels, sodas, and sports drinks that have a CHO greater than six to eight percent are not recommended during exercise as sole beverages.</w:t>
      </w:r>
    </w:p>
    <w:p w14:paraId="62F4D6B6" w14:textId="77777777"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Beverages containing caffeine will effect hydration since urine production will increase compared to non-caffeinated beverages.</w:t>
      </w:r>
    </w:p>
    <w:p w14:paraId="65DDEA78" w14:textId="77777777"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Carbonated beverages are found to cause decreased voluntary fluid intake.</w:t>
      </w:r>
    </w:p>
    <w:p w14:paraId="0D78DC15" w14:textId="77777777"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Alcoholic beverages are inappropriate for high school athletes.</w:t>
      </w:r>
    </w:p>
    <w:p w14:paraId="709FC6FA" w14:textId="77777777" w:rsidR="00745D17" w:rsidRPr="00745D17" w:rsidRDefault="00745D17" w:rsidP="00745D17">
      <w:pPr>
        <w:numPr>
          <w:ilvl w:val="12"/>
          <w:numId w:val="0"/>
        </w:numPr>
        <w:spacing w:after="0" w:line="240" w:lineRule="auto"/>
        <w:rPr>
          <w:rFonts w:ascii="Times New Roman" w:hAnsi="Times New Roman" w:cs="Times New Roman"/>
        </w:rPr>
      </w:pPr>
      <w:r w:rsidRPr="00745D17">
        <w:rPr>
          <w:rFonts w:ascii="Times New Roman" w:hAnsi="Times New Roman" w:cs="Times New Roman"/>
        </w:rPr>
        <w:tab/>
      </w:r>
    </w:p>
    <w:p w14:paraId="3CA14B3F" w14:textId="77777777" w:rsidR="00745D17" w:rsidRPr="00745D17" w:rsidRDefault="00745D17" w:rsidP="00745D17">
      <w:pPr>
        <w:numPr>
          <w:ilvl w:val="12"/>
          <w:numId w:val="0"/>
        </w:numPr>
        <w:spacing w:after="0" w:line="240" w:lineRule="auto"/>
        <w:rPr>
          <w:rFonts w:ascii="Times New Roman" w:hAnsi="Times New Roman" w:cs="Times New Roman"/>
        </w:rPr>
      </w:pPr>
      <w:r w:rsidRPr="00745D17">
        <w:rPr>
          <w:rFonts w:ascii="Times New Roman" w:hAnsi="Times New Roman" w:cs="Times New Roman"/>
          <w:b/>
          <w:bCs/>
          <w:u w:val="single"/>
        </w:rPr>
        <w:t>Hydration Tips and Fluid Guidelines</w:t>
      </w:r>
    </w:p>
    <w:p w14:paraId="12D0956B" w14:textId="77777777"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Drink according to a schedule based on individual fluid needs.</w:t>
      </w:r>
    </w:p>
    <w:p w14:paraId="6700E211" w14:textId="77777777"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Drink before, during and after practices and games.</w:t>
      </w:r>
    </w:p>
    <w:p w14:paraId="27ED88DC" w14:textId="77777777"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Drink 17-20 ounces of water or sports drinks with six to eight percent CHO, two to three hours before exercise.</w:t>
      </w:r>
    </w:p>
    <w:p w14:paraId="5EA81BDD" w14:textId="77777777"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Drink 7-10 ounces of water or sport drink 10 to 20 minutes before exercise.</w:t>
      </w:r>
    </w:p>
    <w:p w14:paraId="7241D31C" w14:textId="77777777"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Drink early – By the time you’re thirsty, you’re already dehydrated.</w:t>
      </w:r>
    </w:p>
    <w:p w14:paraId="624CD39A" w14:textId="77777777"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In general, every 10-20 minutes drink at least 7-10 ounces of water or sports drink to maintain hydration, and remember to drink beyond your thirst.</w:t>
      </w:r>
    </w:p>
    <w:p w14:paraId="385EB3A8" w14:textId="77777777"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Drink fluids based on the amount of sweat and urine loss.</w:t>
      </w:r>
    </w:p>
    <w:p w14:paraId="241EFF69" w14:textId="77777777"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Within two hours, drink enough to replace any weight loss from exercise.</w:t>
      </w:r>
    </w:p>
    <w:p w14:paraId="54392EA4" w14:textId="77777777"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Drink approximately 20-24 ounces of sports drink per pound of weight loss.</w:t>
      </w:r>
    </w:p>
    <w:p w14:paraId="30BF3F11" w14:textId="77777777"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Dehydration usually occurs with a weight loss of two percent of body weight or more.</w:t>
      </w:r>
    </w:p>
    <w:p w14:paraId="33E341D3" w14:textId="77777777" w:rsidR="00745D17" w:rsidRPr="00745D17" w:rsidRDefault="00745D17" w:rsidP="00745D17">
      <w:pPr>
        <w:numPr>
          <w:ilvl w:val="12"/>
          <w:numId w:val="0"/>
        </w:numPr>
        <w:spacing w:after="0" w:line="240" w:lineRule="auto"/>
        <w:rPr>
          <w:rFonts w:ascii="Times New Roman" w:hAnsi="Times New Roman" w:cs="Times New Roman"/>
        </w:rPr>
      </w:pPr>
      <w:r w:rsidRPr="00745D17">
        <w:rPr>
          <w:rFonts w:ascii="Times New Roman" w:hAnsi="Times New Roman" w:cs="Times New Roman"/>
        </w:rPr>
        <w:tab/>
      </w:r>
    </w:p>
    <w:p w14:paraId="3060FC8B" w14:textId="77777777" w:rsidR="00745D17" w:rsidRPr="00745D17" w:rsidRDefault="00745D17" w:rsidP="00745D17">
      <w:pPr>
        <w:numPr>
          <w:ilvl w:val="12"/>
          <w:numId w:val="0"/>
        </w:numPr>
        <w:spacing w:after="0" w:line="240" w:lineRule="auto"/>
        <w:rPr>
          <w:rFonts w:ascii="Times New Roman" w:hAnsi="Times New Roman" w:cs="Times New Roman"/>
        </w:rPr>
      </w:pPr>
      <w:r w:rsidRPr="00745D17">
        <w:rPr>
          <w:rFonts w:ascii="Times New Roman" w:hAnsi="Times New Roman" w:cs="Times New Roman"/>
          <w:b/>
          <w:bCs/>
          <w:u w:val="single"/>
        </w:rPr>
        <w:t>What to Drink During Exercise</w:t>
      </w:r>
    </w:p>
    <w:p w14:paraId="13C51F84" w14:textId="77777777" w:rsidR="00745D17" w:rsidRPr="00745D17" w:rsidRDefault="00745D17" w:rsidP="00745D17">
      <w:pPr>
        <w:pStyle w:val="Level1"/>
        <w:numPr>
          <w:ilvl w:val="1"/>
          <w:numId w:val="2"/>
        </w:numPr>
        <w:tabs>
          <w:tab w:val="left" w:pos="720"/>
          <w:tab w:val="left" w:pos="1440"/>
        </w:tabs>
        <w:jc w:val="left"/>
        <w:rPr>
          <w:sz w:val="22"/>
          <w:szCs w:val="22"/>
        </w:rPr>
      </w:pPr>
      <w:r w:rsidRPr="00745D17">
        <w:rPr>
          <w:sz w:val="22"/>
          <w:szCs w:val="22"/>
        </w:rPr>
        <w:t>If exercise lasts more than 50 minutes, a sports drink should be provided during the session.</w:t>
      </w:r>
    </w:p>
    <w:p w14:paraId="0C56B537" w14:textId="77777777" w:rsidR="00745D17" w:rsidRDefault="00745D17" w:rsidP="00745D17">
      <w:pPr>
        <w:pStyle w:val="Level1"/>
        <w:numPr>
          <w:ilvl w:val="1"/>
          <w:numId w:val="2"/>
        </w:numPr>
        <w:tabs>
          <w:tab w:val="left" w:pos="720"/>
          <w:tab w:val="left" w:pos="1440"/>
        </w:tabs>
        <w:jc w:val="left"/>
        <w:rPr>
          <w:sz w:val="22"/>
          <w:szCs w:val="22"/>
        </w:rPr>
      </w:pPr>
      <w:r w:rsidRPr="00745D17">
        <w:rPr>
          <w:sz w:val="22"/>
          <w:szCs w:val="22"/>
        </w:rPr>
        <w:t>The carbohydrate concentration in the ideal fluid replacement solution should be in the range of six to eight percent CHO</w:t>
      </w:r>
    </w:p>
    <w:p w14:paraId="7572C389" w14:textId="77777777"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During events when a high rate of fluid intake is necessary to sustain hydration, sports drinks with less than seven percent CHO should be used to optimize fluid delivery.  These sports drinks have a faster gastric emptying rate and fluid absorption rate, thus aid in hydration.</w:t>
      </w:r>
    </w:p>
    <w:p w14:paraId="4EC466B0" w14:textId="77777777" w:rsidR="00745D17" w:rsidRDefault="00745D17" w:rsidP="0061038F">
      <w:pPr>
        <w:pStyle w:val="Level1"/>
        <w:numPr>
          <w:ilvl w:val="1"/>
          <w:numId w:val="2"/>
        </w:numPr>
        <w:tabs>
          <w:tab w:val="left" w:pos="720"/>
          <w:tab w:val="left" w:pos="1440"/>
        </w:tabs>
        <w:jc w:val="left"/>
        <w:rPr>
          <w:sz w:val="22"/>
          <w:szCs w:val="22"/>
        </w:rPr>
      </w:pPr>
      <w:r w:rsidRPr="00745D17">
        <w:rPr>
          <w:sz w:val="22"/>
          <w:szCs w:val="22"/>
        </w:rPr>
        <w:t>Sports drinks with a CHO content of 10 percent have a slow gastric emptying rate and should be avoided during exercise.</w:t>
      </w:r>
    </w:p>
    <w:p w14:paraId="5FA45AF5" w14:textId="77777777" w:rsidR="0061038F" w:rsidRDefault="0061038F" w:rsidP="0061038F">
      <w:pPr>
        <w:pStyle w:val="Level1"/>
        <w:tabs>
          <w:tab w:val="left" w:pos="720"/>
          <w:tab w:val="left" w:pos="1440"/>
        </w:tabs>
        <w:ind w:left="0"/>
        <w:jc w:val="left"/>
        <w:rPr>
          <w:sz w:val="22"/>
          <w:szCs w:val="22"/>
        </w:rPr>
      </w:pPr>
    </w:p>
    <w:p w14:paraId="3F424DDC" w14:textId="77777777" w:rsidR="0061038F" w:rsidRPr="00745D17" w:rsidRDefault="00805E3B" w:rsidP="0061038F">
      <w:pPr>
        <w:pStyle w:val="Level1"/>
        <w:tabs>
          <w:tab w:val="left" w:pos="720"/>
          <w:tab w:val="left" w:pos="1440"/>
        </w:tabs>
        <w:ind w:left="0"/>
        <w:jc w:val="center"/>
        <w:rPr>
          <w:sz w:val="22"/>
          <w:szCs w:val="22"/>
        </w:rPr>
      </w:pPr>
      <w:r>
        <w:rPr>
          <w:sz w:val="22"/>
          <w:szCs w:val="22"/>
        </w:rPr>
        <w:t>2</w:t>
      </w:r>
      <w:r w:rsidR="00126BF1">
        <w:rPr>
          <w:sz w:val="22"/>
          <w:szCs w:val="22"/>
        </w:rPr>
        <w:t>1</w:t>
      </w:r>
    </w:p>
    <w:p w14:paraId="6DB1B721" w14:textId="77777777"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lastRenderedPageBreak/>
        <w:t>Fluids with salts (sodium chloride, potassium chloride) are beneficial to increasing thirst and voluntary fluid intake as well as offsetting the small amount of salts lost with water.</w:t>
      </w:r>
    </w:p>
    <w:p w14:paraId="55CB4E65" w14:textId="77777777"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Salts should never be added to drinks, and salt tablets should be avoided, because they lead to slower gastric absorption.</w:t>
      </w:r>
    </w:p>
    <w:p w14:paraId="738B579F" w14:textId="77777777"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Cool beverages at temperatures between 50 to 59 degrees Fahrenheit are recommended for best results with fluid replacement.</w:t>
      </w:r>
    </w:p>
    <w:p w14:paraId="43AD7449" w14:textId="77777777" w:rsidR="00745D17" w:rsidRPr="00745D17" w:rsidRDefault="00745D17" w:rsidP="00745D17">
      <w:pPr>
        <w:numPr>
          <w:ilvl w:val="12"/>
          <w:numId w:val="0"/>
        </w:numPr>
        <w:spacing w:after="0" w:line="240" w:lineRule="auto"/>
        <w:rPr>
          <w:rFonts w:ascii="Times New Roman" w:hAnsi="Times New Roman" w:cs="Times New Roman"/>
        </w:rPr>
      </w:pPr>
    </w:p>
    <w:p w14:paraId="7052E25E" w14:textId="77777777" w:rsidR="00745D17" w:rsidRPr="00745D17" w:rsidRDefault="00745D17" w:rsidP="00745D17">
      <w:pPr>
        <w:numPr>
          <w:ilvl w:val="12"/>
          <w:numId w:val="0"/>
        </w:numPr>
        <w:spacing w:after="0" w:line="240" w:lineRule="auto"/>
        <w:rPr>
          <w:rFonts w:ascii="Times New Roman" w:hAnsi="Times New Roman" w:cs="Times New Roman"/>
        </w:rPr>
      </w:pPr>
      <w:r w:rsidRPr="00745D17">
        <w:rPr>
          <w:rFonts w:ascii="Times New Roman" w:hAnsi="Times New Roman" w:cs="Times New Roman"/>
          <w:b/>
          <w:bCs/>
          <w:u w:val="single"/>
        </w:rPr>
        <w:t>Dehydration, Its Effects on Performance, and Its Relationship to Heat Illness</w:t>
      </w:r>
    </w:p>
    <w:p w14:paraId="36C325C9" w14:textId="77777777" w:rsidR="00745D17" w:rsidRPr="00745D17" w:rsidRDefault="0061038F" w:rsidP="0061038F">
      <w:pPr>
        <w:pStyle w:val="Level1"/>
        <w:numPr>
          <w:ilvl w:val="1"/>
          <w:numId w:val="2"/>
        </w:numPr>
        <w:tabs>
          <w:tab w:val="left" w:pos="720"/>
          <w:tab w:val="left" w:pos="1440"/>
        </w:tabs>
        <w:jc w:val="left"/>
        <w:rPr>
          <w:sz w:val="22"/>
          <w:szCs w:val="22"/>
        </w:rPr>
      </w:pPr>
      <w:r>
        <w:rPr>
          <w:sz w:val="22"/>
          <w:szCs w:val="22"/>
        </w:rPr>
        <w:t>D</w:t>
      </w:r>
      <w:r w:rsidR="00745D17" w:rsidRPr="00745D17">
        <w:rPr>
          <w:sz w:val="22"/>
          <w:szCs w:val="22"/>
        </w:rPr>
        <w:t>ehydration can affect an athlete’s performance in less than an hour of exercise.  Sooner if the athlete begins the session dehydrated.</w:t>
      </w:r>
    </w:p>
    <w:p w14:paraId="778D70C0" w14:textId="77777777"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Dehydration of just one to two percent of body weight (only 1.5-3 lbs., for a 150-pound athlete) can negatively influence performance.</w:t>
      </w:r>
    </w:p>
    <w:p w14:paraId="082B62B3" w14:textId="77777777"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Dehydration of greater than three percent of body weight increases an athlete’s risk of heat illness (heat cramps, heat exhaustion, heat stroke).</w:t>
      </w:r>
    </w:p>
    <w:p w14:paraId="037624B4" w14:textId="77777777"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High body fat athletes can have a harder time with exercise and can become dehydrated faster than lower body fat athletes working out under the same environmental conditions.</w:t>
      </w:r>
    </w:p>
    <w:p w14:paraId="666ABF4A" w14:textId="77777777"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Poor acclimatization to heat or lower fitness levels can greatly contribute to an athlete’s dehydration problems.  This is important with the first practices of year, especially in the summer.</w:t>
      </w:r>
    </w:p>
    <w:p w14:paraId="2839790A" w14:textId="77777777"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Certain medications or fevers can greatly affect an athlete’s hydration status.</w:t>
      </w:r>
    </w:p>
    <w:p w14:paraId="3FE5317A" w14:textId="77777777"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Environmental temperature and humidity both contribute to dehydration and heat illnesses.</w:t>
      </w:r>
    </w:p>
    <w:p w14:paraId="56A7DBAD" w14:textId="77777777"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Clothing, such as dark, bulky, or rubber protective equipment can drastically increase the chance of heat illness and dehydration.</w:t>
      </w:r>
    </w:p>
    <w:p w14:paraId="00A36B32" w14:textId="77777777"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Wet bulb globe temperature measurements should be taken 10-15 minutes before practice, and the results should be used with a heat index to determine if practices or contests should be started, modified or stopped.</w:t>
      </w:r>
    </w:p>
    <w:p w14:paraId="18540D7F" w14:textId="77777777" w:rsidR="00745D17" w:rsidRPr="00745D17" w:rsidRDefault="00745D17" w:rsidP="00D51AFD">
      <w:pPr>
        <w:pStyle w:val="Level1"/>
        <w:numPr>
          <w:ilvl w:val="0"/>
          <w:numId w:val="28"/>
        </w:numPr>
        <w:tabs>
          <w:tab w:val="left" w:pos="720"/>
          <w:tab w:val="left" w:pos="1440"/>
        </w:tabs>
        <w:ind w:left="1440" w:hanging="1440"/>
        <w:jc w:val="left"/>
        <w:rPr>
          <w:sz w:val="22"/>
          <w:szCs w:val="22"/>
        </w:rPr>
        <w:sectPr w:rsidR="00745D17" w:rsidRPr="00745D17" w:rsidSect="00807893">
          <w:type w:val="continuous"/>
          <w:pgSz w:w="12240" w:h="15840"/>
          <w:pgMar w:top="720" w:right="720" w:bottom="720" w:left="720" w:header="1440" w:footer="1440" w:gutter="0"/>
          <w:cols w:space="720"/>
        </w:sectPr>
      </w:pPr>
    </w:p>
    <w:p w14:paraId="6B967AAE" w14:textId="77777777"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A Heat Index chart should come from a reputable source like the National Oceanic and Atmospheric Association, or National Athletic Trainers Association.</w:t>
      </w:r>
    </w:p>
    <w:p w14:paraId="06ED5DBD" w14:textId="77777777"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A relative humidity of greater than 40 percent and a temperature of 90 degrees Fahrenheit are likely to cause heat illness, extreme caution should be used.</w:t>
      </w:r>
    </w:p>
    <w:p w14:paraId="5B31C28C" w14:textId="77777777"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A relative humidity of 80 percent and a temperature of 84 degrees Fahrenheit are likely to cause heat illness, extreme caution should be used.</w:t>
      </w:r>
    </w:p>
    <w:p w14:paraId="1F01591E" w14:textId="77777777" w:rsidR="00745D17" w:rsidRPr="00745D17" w:rsidRDefault="00745D17" w:rsidP="0061038F">
      <w:pPr>
        <w:pStyle w:val="Level1"/>
        <w:numPr>
          <w:ilvl w:val="1"/>
          <w:numId w:val="2"/>
        </w:numPr>
        <w:tabs>
          <w:tab w:val="left" w:pos="720"/>
          <w:tab w:val="left" w:pos="1440"/>
        </w:tabs>
        <w:jc w:val="left"/>
        <w:rPr>
          <w:sz w:val="22"/>
          <w:szCs w:val="22"/>
        </w:rPr>
      </w:pPr>
      <w:r w:rsidRPr="00745D17">
        <w:rPr>
          <w:sz w:val="22"/>
          <w:szCs w:val="22"/>
        </w:rPr>
        <w:t>A relative humidity of 80 percent and 90 degrees Fahrenheit are likely to cause heat stroke and these conditions are considered dangerous.</w:t>
      </w:r>
    </w:p>
    <w:p w14:paraId="11C488BA" w14:textId="77777777" w:rsidR="00745D17" w:rsidRPr="00745D17" w:rsidRDefault="00E44FFA" w:rsidP="00D51AFD">
      <w:pPr>
        <w:pStyle w:val="Level1"/>
        <w:numPr>
          <w:ilvl w:val="0"/>
          <w:numId w:val="28"/>
        </w:numPr>
        <w:tabs>
          <w:tab w:val="left" w:pos="720"/>
          <w:tab w:val="left" w:pos="1440"/>
        </w:tabs>
        <w:ind w:left="1440" w:hanging="1440"/>
        <w:jc w:val="left"/>
        <w:rPr>
          <w:sz w:val="22"/>
          <w:szCs w:val="22"/>
        </w:rPr>
      </w:pPr>
      <w:hyperlink r:id="rId11" w:history="1">
        <w:r w:rsidR="00745D17" w:rsidRPr="00745D17">
          <w:rPr>
            <w:rStyle w:val="SYSHYPERTEXT"/>
            <w:sz w:val="22"/>
            <w:szCs w:val="22"/>
          </w:rPr>
          <w:t>http://www.weather.gov/om/heat/heatindex.shtml</w:t>
        </w:r>
      </w:hyperlink>
      <w:r w:rsidR="00745D17" w:rsidRPr="00745D17">
        <w:rPr>
          <w:sz w:val="22"/>
          <w:szCs w:val="22"/>
        </w:rPr>
        <w:tab/>
      </w:r>
    </w:p>
    <w:p w14:paraId="3BBDFD38" w14:textId="77777777" w:rsidR="00745D17" w:rsidRPr="00745D17" w:rsidRDefault="00745D17" w:rsidP="00745D17">
      <w:pPr>
        <w:numPr>
          <w:ilvl w:val="12"/>
          <w:numId w:val="0"/>
        </w:numPr>
        <w:spacing w:after="0" w:line="240" w:lineRule="auto"/>
        <w:rPr>
          <w:rFonts w:ascii="Times New Roman" w:hAnsi="Times New Roman" w:cs="Times New Roman"/>
        </w:rPr>
      </w:pPr>
      <w:r w:rsidRPr="00745D17">
        <w:rPr>
          <w:rFonts w:ascii="Times New Roman" w:hAnsi="Times New Roman" w:cs="Times New Roman"/>
        </w:rPr>
        <w:tab/>
      </w:r>
    </w:p>
    <w:p w14:paraId="02A82949" w14:textId="77777777" w:rsidR="0061038F" w:rsidRDefault="0061038F" w:rsidP="00745D17">
      <w:pPr>
        <w:numPr>
          <w:ilvl w:val="12"/>
          <w:numId w:val="0"/>
        </w:numPr>
        <w:spacing w:after="0" w:line="240" w:lineRule="auto"/>
        <w:jc w:val="center"/>
        <w:rPr>
          <w:rFonts w:ascii="Times New Roman" w:hAnsi="Times New Roman" w:cs="Times New Roman"/>
        </w:rPr>
      </w:pPr>
    </w:p>
    <w:p w14:paraId="08448421" w14:textId="77777777" w:rsidR="0061038F" w:rsidRDefault="0061038F" w:rsidP="00745D17">
      <w:pPr>
        <w:numPr>
          <w:ilvl w:val="12"/>
          <w:numId w:val="0"/>
        </w:numPr>
        <w:spacing w:after="0" w:line="240" w:lineRule="auto"/>
        <w:jc w:val="center"/>
        <w:rPr>
          <w:rFonts w:ascii="Times New Roman" w:hAnsi="Times New Roman" w:cs="Times New Roman"/>
        </w:rPr>
      </w:pPr>
    </w:p>
    <w:p w14:paraId="478D98B8" w14:textId="77777777" w:rsidR="0061038F" w:rsidRDefault="0061038F" w:rsidP="00745D17">
      <w:pPr>
        <w:numPr>
          <w:ilvl w:val="12"/>
          <w:numId w:val="0"/>
        </w:numPr>
        <w:spacing w:after="0" w:line="240" w:lineRule="auto"/>
        <w:jc w:val="center"/>
        <w:rPr>
          <w:rFonts w:ascii="Times New Roman" w:hAnsi="Times New Roman" w:cs="Times New Roman"/>
        </w:rPr>
      </w:pPr>
    </w:p>
    <w:p w14:paraId="1E289431" w14:textId="77777777" w:rsidR="0061038F" w:rsidRDefault="0061038F" w:rsidP="00745D17">
      <w:pPr>
        <w:numPr>
          <w:ilvl w:val="12"/>
          <w:numId w:val="0"/>
        </w:numPr>
        <w:spacing w:after="0" w:line="240" w:lineRule="auto"/>
        <w:jc w:val="center"/>
        <w:rPr>
          <w:rFonts w:ascii="Times New Roman" w:hAnsi="Times New Roman" w:cs="Times New Roman"/>
        </w:rPr>
      </w:pPr>
    </w:p>
    <w:p w14:paraId="15C9DFB0" w14:textId="77777777" w:rsidR="0061038F" w:rsidRDefault="0061038F" w:rsidP="00745D17">
      <w:pPr>
        <w:numPr>
          <w:ilvl w:val="12"/>
          <w:numId w:val="0"/>
        </w:numPr>
        <w:spacing w:after="0" w:line="240" w:lineRule="auto"/>
        <w:jc w:val="center"/>
        <w:rPr>
          <w:rFonts w:ascii="Times New Roman" w:hAnsi="Times New Roman" w:cs="Times New Roman"/>
        </w:rPr>
      </w:pPr>
    </w:p>
    <w:p w14:paraId="7C972C24" w14:textId="77777777" w:rsidR="0061038F" w:rsidRDefault="0061038F" w:rsidP="00745D17">
      <w:pPr>
        <w:numPr>
          <w:ilvl w:val="12"/>
          <w:numId w:val="0"/>
        </w:numPr>
        <w:spacing w:after="0" w:line="240" w:lineRule="auto"/>
        <w:jc w:val="center"/>
        <w:rPr>
          <w:rFonts w:ascii="Times New Roman" w:hAnsi="Times New Roman" w:cs="Times New Roman"/>
        </w:rPr>
      </w:pPr>
    </w:p>
    <w:p w14:paraId="4E854CAD" w14:textId="77777777" w:rsidR="0061038F" w:rsidRDefault="0061038F" w:rsidP="00745D17">
      <w:pPr>
        <w:numPr>
          <w:ilvl w:val="12"/>
          <w:numId w:val="0"/>
        </w:numPr>
        <w:spacing w:after="0" w:line="240" w:lineRule="auto"/>
        <w:jc w:val="center"/>
        <w:rPr>
          <w:rFonts w:ascii="Times New Roman" w:hAnsi="Times New Roman" w:cs="Times New Roman"/>
        </w:rPr>
      </w:pPr>
    </w:p>
    <w:p w14:paraId="6ADB5C64" w14:textId="77777777" w:rsidR="0061038F" w:rsidRDefault="0061038F" w:rsidP="00745D17">
      <w:pPr>
        <w:numPr>
          <w:ilvl w:val="12"/>
          <w:numId w:val="0"/>
        </w:numPr>
        <w:spacing w:after="0" w:line="240" w:lineRule="auto"/>
        <w:jc w:val="center"/>
        <w:rPr>
          <w:rFonts w:ascii="Times New Roman" w:hAnsi="Times New Roman" w:cs="Times New Roman"/>
        </w:rPr>
      </w:pPr>
    </w:p>
    <w:p w14:paraId="7C745678" w14:textId="77777777" w:rsidR="0061038F" w:rsidRDefault="0061038F" w:rsidP="00745D17">
      <w:pPr>
        <w:numPr>
          <w:ilvl w:val="12"/>
          <w:numId w:val="0"/>
        </w:numPr>
        <w:spacing w:after="0" w:line="240" w:lineRule="auto"/>
        <w:jc w:val="center"/>
        <w:rPr>
          <w:rFonts w:ascii="Times New Roman" w:hAnsi="Times New Roman" w:cs="Times New Roman"/>
        </w:rPr>
      </w:pPr>
    </w:p>
    <w:p w14:paraId="16263A66" w14:textId="77777777" w:rsidR="0061038F" w:rsidRDefault="0061038F" w:rsidP="00745D17">
      <w:pPr>
        <w:numPr>
          <w:ilvl w:val="12"/>
          <w:numId w:val="0"/>
        </w:numPr>
        <w:spacing w:after="0" w:line="240" w:lineRule="auto"/>
        <w:jc w:val="center"/>
        <w:rPr>
          <w:rFonts w:ascii="Times New Roman" w:hAnsi="Times New Roman" w:cs="Times New Roman"/>
        </w:rPr>
      </w:pPr>
    </w:p>
    <w:p w14:paraId="539B17D2" w14:textId="77777777" w:rsidR="0061038F" w:rsidRDefault="0061038F" w:rsidP="0061038F">
      <w:pPr>
        <w:numPr>
          <w:ilvl w:val="12"/>
          <w:numId w:val="0"/>
        </w:numPr>
        <w:spacing w:after="0" w:line="240" w:lineRule="auto"/>
        <w:rPr>
          <w:rFonts w:ascii="Times New Roman" w:hAnsi="Times New Roman" w:cs="Times New Roman"/>
        </w:rPr>
      </w:pPr>
    </w:p>
    <w:p w14:paraId="7FEDB90A" w14:textId="77777777" w:rsidR="0061038F" w:rsidRDefault="0061038F" w:rsidP="0061038F">
      <w:pPr>
        <w:numPr>
          <w:ilvl w:val="12"/>
          <w:numId w:val="0"/>
        </w:numPr>
        <w:spacing w:after="0" w:line="240" w:lineRule="auto"/>
        <w:rPr>
          <w:rFonts w:ascii="Times New Roman" w:hAnsi="Times New Roman" w:cs="Times New Roman"/>
        </w:rPr>
      </w:pPr>
    </w:p>
    <w:p w14:paraId="5DE0A819" w14:textId="77777777" w:rsidR="0061038F" w:rsidRDefault="0061038F" w:rsidP="0061038F">
      <w:pPr>
        <w:numPr>
          <w:ilvl w:val="12"/>
          <w:numId w:val="0"/>
        </w:numPr>
        <w:spacing w:after="0" w:line="240" w:lineRule="auto"/>
        <w:rPr>
          <w:rFonts w:ascii="Times New Roman" w:hAnsi="Times New Roman" w:cs="Times New Roman"/>
        </w:rPr>
      </w:pPr>
    </w:p>
    <w:p w14:paraId="0E9D9D7A" w14:textId="77777777" w:rsidR="0061038F" w:rsidRDefault="0061038F" w:rsidP="0061038F">
      <w:pPr>
        <w:numPr>
          <w:ilvl w:val="12"/>
          <w:numId w:val="0"/>
        </w:numPr>
        <w:spacing w:after="0" w:line="240" w:lineRule="auto"/>
        <w:rPr>
          <w:rFonts w:ascii="Times New Roman" w:hAnsi="Times New Roman" w:cs="Times New Roman"/>
        </w:rPr>
      </w:pPr>
    </w:p>
    <w:p w14:paraId="4FAF155B" w14:textId="77777777" w:rsidR="0061038F" w:rsidRDefault="0061038F" w:rsidP="0061038F">
      <w:pPr>
        <w:numPr>
          <w:ilvl w:val="12"/>
          <w:numId w:val="0"/>
        </w:numPr>
        <w:spacing w:after="0" w:line="240" w:lineRule="auto"/>
        <w:rPr>
          <w:rFonts w:ascii="Times New Roman" w:hAnsi="Times New Roman" w:cs="Times New Roman"/>
        </w:rPr>
      </w:pPr>
    </w:p>
    <w:p w14:paraId="0AD31B34" w14:textId="77777777" w:rsidR="0061038F" w:rsidRDefault="0061038F" w:rsidP="0061038F">
      <w:pPr>
        <w:numPr>
          <w:ilvl w:val="12"/>
          <w:numId w:val="0"/>
        </w:numPr>
        <w:spacing w:after="0" w:line="240" w:lineRule="auto"/>
        <w:rPr>
          <w:rFonts w:ascii="Times New Roman" w:hAnsi="Times New Roman" w:cs="Times New Roman"/>
        </w:rPr>
      </w:pPr>
    </w:p>
    <w:p w14:paraId="5FC756E1" w14:textId="77777777" w:rsidR="0061038F" w:rsidRDefault="0061038F" w:rsidP="0061038F">
      <w:pPr>
        <w:numPr>
          <w:ilvl w:val="12"/>
          <w:numId w:val="0"/>
        </w:numPr>
        <w:spacing w:after="0" w:line="240" w:lineRule="auto"/>
        <w:rPr>
          <w:rFonts w:ascii="Times New Roman" w:hAnsi="Times New Roman" w:cs="Times New Roman"/>
        </w:rPr>
      </w:pPr>
    </w:p>
    <w:p w14:paraId="7D5CF064" w14:textId="77777777" w:rsidR="0061038F" w:rsidRDefault="0061038F" w:rsidP="0061038F">
      <w:pPr>
        <w:numPr>
          <w:ilvl w:val="12"/>
          <w:numId w:val="0"/>
        </w:numPr>
        <w:spacing w:after="0" w:line="240" w:lineRule="auto"/>
        <w:rPr>
          <w:rFonts w:ascii="Times New Roman" w:hAnsi="Times New Roman" w:cs="Times New Roman"/>
        </w:rPr>
      </w:pPr>
    </w:p>
    <w:p w14:paraId="717F39CA" w14:textId="77777777" w:rsidR="0061038F" w:rsidRDefault="0061038F" w:rsidP="0061038F">
      <w:pPr>
        <w:numPr>
          <w:ilvl w:val="12"/>
          <w:numId w:val="0"/>
        </w:numPr>
        <w:spacing w:after="0" w:line="240" w:lineRule="auto"/>
        <w:rPr>
          <w:rFonts w:ascii="Times New Roman" w:hAnsi="Times New Roman" w:cs="Times New Roman"/>
        </w:rPr>
      </w:pPr>
    </w:p>
    <w:p w14:paraId="38D8F830" w14:textId="77777777" w:rsidR="0061038F" w:rsidRDefault="0061038F" w:rsidP="0061038F">
      <w:pPr>
        <w:numPr>
          <w:ilvl w:val="12"/>
          <w:numId w:val="0"/>
        </w:numPr>
        <w:spacing w:after="0" w:line="240" w:lineRule="auto"/>
        <w:rPr>
          <w:rFonts w:ascii="Times New Roman" w:hAnsi="Times New Roman" w:cs="Times New Roman"/>
        </w:rPr>
      </w:pPr>
    </w:p>
    <w:p w14:paraId="76B62260" w14:textId="77777777" w:rsidR="0061038F" w:rsidRDefault="0061038F" w:rsidP="0061038F">
      <w:pPr>
        <w:numPr>
          <w:ilvl w:val="12"/>
          <w:numId w:val="0"/>
        </w:numPr>
        <w:spacing w:after="0" w:line="240" w:lineRule="auto"/>
        <w:jc w:val="center"/>
        <w:rPr>
          <w:rFonts w:ascii="Times New Roman" w:hAnsi="Times New Roman" w:cs="Times New Roman"/>
        </w:rPr>
      </w:pPr>
      <w:r>
        <w:rPr>
          <w:rFonts w:ascii="Times New Roman" w:hAnsi="Times New Roman" w:cs="Times New Roman"/>
        </w:rPr>
        <w:t>2</w:t>
      </w:r>
      <w:r w:rsidR="00126BF1">
        <w:rPr>
          <w:rFonts w:ascii="Times New Roman" w:hAnsi="Times New Roman" w:cs="Times New Roman"/>
        </w:rPr>
        <w:t>2</w:t>
      </w:r>
    </w:p>
    <w:p w14:paraId="4451AE04" w14:textId="77777777" w:rsidR="00745D17" w:rsidRPr="0061038F" w:rsidRDefault="00745D17" w:rsidP="0061038F">
      <w:pPr>
        <w:pStyle w:val="Heading4"/>
        <w:numPr>
          <w:ilvl w:val="12"/>
          <w:numId w:val="0"/>
        </w:numPr>
        <w:rPr>
          <w:bCs/>
        </w:rPr>
      </w:pPr>
      <w:r w:rsidRPr="0061038F">
        <w:rPr>
          <w:bCs/>
        </w:rPr>
        <w:lastRenderedPageBreak/>
        <w:t>REDUCING HEAD AND NECK INJURIES IN FOOTBALL</w:t>
      </w:r>
    </w:p>
    <w:p w14:paraId="0C8DB416" w14:textId="77777777" w:rsidR="00745D17" w:rsidRPr="00745D17" w:rsidRDefault="00745D17" w:rsidP="00745D17">
      <w:pPr>
        <w:numPr>
          <w:ilvl w:val="12"/>
          <w:numId w:val="0"/>
        </w:numPr>
        <w:spacing w:after="0" w:line="240" w:lineRule="auto"/>
        <w:jc w:val="center"/>
        <w:rPr>
          <w:rFonts w:ascii="Times New Roman" w:hAnsi="Times New Roman" w:cs="Times New Roman"/>
        </w:rPr>
      </w:pPr>
      <w:r w:rsidRPr="00745D17">
        <w:rPr>
          <w:rFonts w:ascii="Times New Roman" w:hAnsi="Times New Roman" w:cs="Times New Roman"/>
        </w:rPr>
        <w:t>Frederick O. Mueller, Ph.D.</w:t>
      </w:r>
    </w:p>
    <w:p w14:paraId="3342614C" w14:textId="77777777" w:rsidR="00745D17" w:rsidRPr="00745D17" w:rsidRDefault="00745D17" w:rsidP="00745D17">
      <w:pPr>
        <w:numPr>
          <w:ilvl w:val="12"/>
          <w:numId w:val="0"/>
        </w:numPr>
        <w:spacing w:after="0" w:line="240" w:lineRule="auto"/>
        <w:rPr>
          <w:rFonts w:ascii="Times New Roman" w:hAnsi="Times New Roman" w:cs="Times New Roman"/>
        </w:rPr>
      </w:pPr>
    </w:p>
    <w:p w14:paraId="149B6805" w14:textId="77777777" w:rsidR="00745D17" w:rsidRPr="00745D17" w:rsidRDefault="00745D17" w:rsidP="00745D17">
      <w:pPr>
        <w:numPr>
          <w:ilvl w:val="12"/>
          <w:numId w:val="0"/>
        </w:numPr>
        <w:spacing w:after="0" w:line="240" w:lineRule="auto"/>
        <w:rPr>
          <w:rFonts w:ascii="Times New Roman" w:hAnsi="Times New Roman" w:cs="Times New Roman"/>
        </w:rPr>
      </w:pPr>
      <w:r w:rsidRPr="00745D17">
        <w:rPr>
          <w:rFonts w:ascii="Times New Roman" w:hAnsi="Times New Roman" w:cs="Times New Roman"/>
        </w:rPr>
        <w:t>Head and neck injuries in football have been dramatically reduced since the late 1960's.  Several suggestions for continued reduction are as follows:</w:t>
      </w:r>
    </w:p>
    <w:p w14:paraId="28F23F44" w14:textId="77777777" w:rsidR="00745D17" w:rsidRPr="00745D17" w:rsidRDefault="00745D17" w:rsidP="00745D17">
      <w:pPr>
        <w:numPr>
          <w:ilvl w:val="12"/>
          <w:numId w:val="0"/>
        </w:numPr>
        <w:spacing w:after="0" w:line="240" w:lineRule="auto"/>
        <w:rPr>
          <w:rFonts w:ascii="Times New Roman" w:hAnsi="Times New Roman" w:cs="Times New Roman"/>
        </w:rPr>
      </w:pPr>
    </w:p>
    <w:p w14:paraId="7071D710" w14:textId="77777777" w:rsidR="00745D17" w:rsidRPr="00745D17" w:rsidRDefault="00745D17" w:rsidP="00745D17">
      <w:pPr>
        <w:numPr>
          <w:ilvl w:val="12"/>
          <w:numId w:val="0"/>
        </w:numPr>
        <w:spacing w:after="0" w:line="240" w:lineRule="auto"/>
        <w:rPr>
          <w:rFonts w:ascii="Times New Roman" w:hAnsi="Times New Roman" w:cs="Times New Roman"/>
        </w:rPr>
        <w:sectPr w:rsidR="00745D17" w:rsidRPr="00745D17" w:rsidSect="00807893">
          <w:type w:val="continuous"/>
          <w:pgSz w:w="12240" w:h="15840"/>
          <w:pgMar w:top="720" w:right="720" w:bottom="720" w:left="720" w:header="1440" w:footer="1440" w:gutter="0"/>
          <w:cols w:space="720"/>
        </w:sectPr>
      </w:pPr>
    </w:p>
    <w:p w14:paraId="5A5465F7" w14:textId="77777777" w:rsidR="00745D17" w:rsidRPr="00745D17" w:rsidRDefault="00745D17" w:rsidP="00745D17">
      <w:pPr>
        <w:spacing w:after="0" w:line="240" w:lineRule="auto"/>
        <w:rPr>
          <w:rFonts w:ascii="Times New Roman" w:hAnsi="Times New Roman" w:cs="Times New Roman"/>
        </w:rPr>
      </w:pPr>
    </w:p>
    <w:p w14:paraId="72D896F5" w14:textId="77777777" w:rsidR="00745D17" w:rsidRPr="00745D17" w:rsidRDefault="00745D17" w:rsidP="00D51AFD">
      <w:pPr>
        <w:pStyle w:val="Level1"/>
        <w:numPr>
          <w:ilvl w:val="0"/>
          <w:numId w:val="29"/>
        </w:numPr>
        <w:tabs>
          <w:tab w:val="left" w:pos="720"/>
        </w:tabs>
        <w:ind w:hanging="720"/>
        <w:jc w:val="left"/>
        <w:rPr>
          <w:sz w:val="22"/>
          <w:szCs w:val="22"/>
        </w:rPr>
      </w:pPr>
      <w:r w:rsidRPr="00745D17">
        <w:rPr>
          <w:sz w:val="22"/>
          <w:szCs w:val="22"/>
        </w:rPr>
        <w:t>Pre-season physical exams for all participants.  Identify during the physical exam those athletes with a history of previous head or neck injuries.  If the physician has any questions about the athlete’s readiness to participate, the athlete should not be allowed to play.</w:t>
      </w:r>
    </w:p>
    <w:p w14:paraId="7A243A39" w14:textId="77777777" w:rsidR="00745D17" w:rsidRPr="00745D17" w:rsidRDefault="00745D17" w:rsidP="00745D17">
      <w:pPr>
        <w:numPr>
          <w:ilvl w:val="12"/>
          <w:numId w:val="0"/>
        </w:numPr>
        <w:spacing w:after="0" w:line="240" w:lineRule="auto"/>
        <w:rPr>
          <w:rFonts w:ascii="Times New Roman" w:hAnsi="Times New Roman" w:cs="Times New Roman"/>
        </w:rPr>
      </w:pPr>
    </w:p>
    <w:p w14:paraId="5ADA9B69" w14:textId="77777777" w:rsidR="00745D17" w:rsidRPr="00745D17" w:rsidRDefault="00745D17" w:rsidP="00D51AFD">
      <w:pPr>
        <w:pStyle w:val="Level1"/>
        <w:numPr>
          <w:ilvl w:val="0"/>
          <w:numId w:val="29"/>
        </w:numPr>
        <w:tabs>
          <w:tab w:val="left" w:pos="720"/>
        </w:tabs>
        <w:ind w:hanging="720"/>
        <w:jc w:val="left"/>
        <w:rPr>
          <w:sz w:val="22"/>
          <w:szCs w:val="22"/>
        </w:rPr>
      </w:pPr>
      <w:r w:rsidRPr="00745D17">
        <w:rPr>
          <w:sz w:val="22"/>
          <w:szCs w:val="22"/>
        </w:rPr>
        <w:t>A physician should be present at all games.  If it is not possible for a physician to be present at all games and practice sessions, emergency measures must be provided.  The total staff should be organized in that each person will know what to do in case of head or neck injury in game or practice.  Have a plan ready and have your staff prepared to implement that plan.  Prevention of further injury is the main objective.</w:t>
      </w:r>
    </w:p>
    <w:p w14:paraId="0F88EAFB" w14:textId="77777777" w:rsidR="00745D17" w:rsidRPr="00745D17" w:rsidRDefault="00745D17" w:rsidP="00745D17">
      <w:pPr>
        <w:numPr>
          <w:ilvl w:val="12"/>
          <w:numId w:val="0"/>
        </w:numPr>
        <w:spacing w:after="0" w:line="240" w:lineRule="auto"/>
        <w:rPr>
          <w:rFonts w:ascii="Times New Roman" w:hAnsi="Times New Roman" w:cs="Times New Roman"/>
        </w:rPr>
      </w:pPr>
    </w:p>
    <w:p w14:paraId="12AB5EE0" w14:textId="77777777" w:rsidR="00745D17" w:rsidRPr="00745D17" w:rsidRDefault="00745D17" w:rsidP="00D51AFD">
      <w:pPr>
        <w:pStyle w:val="Level1"/>
        <w:numPr>
          <w:ilvl w:val="0"/>
          <w:numId w:val="29"/>
        </w:numPr>
        <w:tabs>
          <w:tab w:val="left" w:pos="720"/>
        </w:tabs>
        <w:ind w:hanging="720"/>
        <w:jc w:val="left"/>
        <w:rPr>
          <w:sz w:val="22"/>
          <w:szCs w:val="22"/>
        </w:rPr>
      </w:pPr>
      <w:r w:rsidRPr="00745D17">
        <w:rPr>
          <w:sz w:val="22"/>
          <w:szCs w:val="22"/>
        </w:rPr>
        <w:t>Athletes must be given proper conditioning exercises which will strengthen their necks so that participants will be able to hold their head firmly erect when making contact.  Strong neck muscles may help prevent nec</w:t>
      </w:r>
      <w:r w:rsidR="00E55D40">
        <w:rPr>
          <w:sz w:val="22"/>
          <w:szCs w:val="22"/>
        </w:rPr>
        <w:t>k</w:t>
      </w:r>
      <w:r w:rsidRPr="00745D17">
        <w:rPr>
          <w:sz w:val="22"/>
          <w:szCs w:val="22"/>
        </w:rPr>
        <w:t xml:space="preserve"> injuries.</w:t>
      </w:r>
    </w:p>
    <w:p w14:paraId="536379FC" w14:textId="77777777" w:rsidR="00745D17" w:rsidRPr="00745D17" w:rsidRDefault="00745D17" w:rsidP="00745D17">
      <w:pPr>
        <w:numPr>
          <w:ilvl w:val="12"/>
          <w:numId w:val="0"/>
        </w:numPr>
        <w:spacing w:after="0" w:line="240" w:lineRule="auto"/>
        <w:rPr>
          <w:rFonts w:ascii="Times New Roman" w:hAnsi="Times New Roman" w:cs="Times New Roman"/>
        </w:rPr>
      </w:pPr>
    </w:p>
    <w:p w14:paraId="2A4BA4BF" w14:textId="77777777" w:rsidR="00745D17" w:rsidRPr="00745D17" w:rsidRDefault="00745D17" w:rsidP="00D51AFD">
      <w:pPr>
        <w:pStyle w:val="Level1"/>
        <w:numPr>
          <w:ilvl w:val="0"/>
          <w:numId w:val="29"/>
        </w:numPr>
        <w:tabs>
          <w:tab w:val="left" w:pos="720"/>
        </w:tabs>
        <w:ind w:hanging="720"/>
        <w:jc w:val="left"/>
        <w:rPr>
          <w:sz w:val="22"/>
          <w:szCs w:val="22"/>
        </w:rPr>
      </w:pPr>
      <w:r w:rsidRPr="00745D17">
        <w:rPr>
          <w:sz w:val="22"/>
          <w:szCs w:val="22"/>
        </w:rPr>
        <w:t xml:space="preserve">Coaches should drill the athletes in the proper execution of the fundamentals of football skills, particularly blocking and tackling.  </w:t>
      </w:r>
      <w:r w:rsidRPr="00745D17">
        <w:rPr>
          <w:b/>
          <w:bCs/>
          <w:sz w:val="22"/>
          <w:szCs w:val="22"/>
        </w:rPr>
        <w:t>KEEP THE HEAD OUT OF FOOTBALL</w:t>
      </w:r>
      <w:r w:rsidRPr="00745D17">
        <w:rPr>
          <w:sz w:val="22"/>
          <w:szCs w:val="22"/>
        </w:rPr>
        <w:t>.</w:t>
      </w:r>
    </w:p>
    <w:p w14:paraId="32FBF1F4" w14:textId="77777777" w:rsidR="00745D17" w:rsidRPr="00745D17" w:rsidRDefault="00745D17" w:rsidP="00745D17">
      <w:pPr>
        <w:numPr>
          <w:ilvl w:val="12"/>
          <w:numId w:val="0"/>
        </w:numPr>
        <w:spacing w:after="0" w:line="240" w:lineRule="auto"/>
        <w:rPr>
          <w:rFonts w:ascii="Times New Roman" w:hAnsi="Times New Roman" w:cs="Times New Roman"/>
        </w:rPr>
      </w:pPr>
    </w:p>
    <w:p w14:paraId="067DEAD2" w14:textId="77777777" w:rsidR="00745D17" w:rsidRPr="00745D17" w:rsidRDefault="00745D17" w:rsidP="00D51AFD">
      <w:pPr>
        <w:pStyle w:val="Level1"/>
        <w:numPr>
          <w:ilvl w:val="0"/>
          <w:numId w:val="29"/>
        </w:numPr>
        <w:tabs>
          <w:tab w:val="left" w:pos="720"/>
        </w:tabs>
        <w:ind w:hanging="720"/>
        <w:jc w:val="left"/>
        <w:rPr>
          <w:sz w:val="22"/>
          <w:szCs w:val="22"/>
        </w:rPr>
      </w:pPr>
      <w:r w:rsidRPr="00745D17">
        <w:rPr>
          <w:sz w:val="22"/>
          <w:szCs w:val="22"/>
        </w:rPr>
        <w:t>Coaches and officials should discourage the players from using their heads as battering rams.  The rules prohibiting spearing should be enforced in practice and in games.  The players should be taught to respect the helmet as a protective device and that the helmet should not be used as a weapon.</w:t>
      </w:r>
    </w:p>
    <w:p w14:paraId="27A63137" w14:textId="77777777" w:rsidR="00745D17" w:rsidRPr="00745D17" w:rsidRDefault="00745D17" w:rsidP="00745D17">
      <w:pPr>
        <w:numPr>
          <w:ilvl w:val="12"/>
          <w:numId w:val="0"/>
        </w:numPr>
        <w:spacing w:after="0" w:line="240" w:lineRule="auto"/>
        <w:rPr>
          <w:rFonts w:ascii="Times New Roman" w:hAnsi="Times New Roman" w:cs="Times New Roman"/>
        </w:rPr>
      </w:pPr>
    </w:p>
    <w:p w14:paraId="2DBAC3ED" w14:textId="77777777" w:rsidR="00745D17" w:rsidRPr="00745D17" w:rsidRDefault="00745D17" w:rsidP="00D51AFD">
      <w:pPr>
        <w:pStyle w:val="Level1"/>
        <w:numPr>
          <w:ilvl w:val="0"/>
          <w:numId w:val="29"/>
        </w:numPr>
        <w:tabs>
          <w:tab w:val="left" w:pos="720"/>
        </w:tabs>
        <w:ind w:hanging="720"/>
        <w:jc w:val="left"/>
        <w:rPr>
          <w:sz w:val="22"/>
          <w:szCs w:val="22"/>
        </w:rPr>
      </w:pPr>
      <w:r w:rsidRPr="00745D17">
        <w:rPr>
          <w:sz w:val="22"/>
          <w:szCs w:val="22"/>
        </w:rPr>
        <w:t>All coaches, physicians and trainers should take special care to see that the player’s equipment is properly fitted, particularly the helmet.</w:t>
      </w:r>
    </w:p>
    <w:p w14:paraId="70FB36BB" w14:textId="77777777" w:rsidR="00745D17" w:rsidRPr="00745D17" w:rsidRDefault="00745D17" w:rsidP="00745D17">
      <w:pPr>
        <w:numPr>
          <w:ilvl w:val="12"/>
          <w:numId w:val="0"/>
        </w:numPr>
        <w:spacing w:after="0" w:line="240" w:lineRule="auto"/>
        <w:rPr>
          <w:rFonts w:ascii="Times New Roman" w:hAnsi="Times New Roman" w:cs="Times New Roman"/>
        </w:rPr>
      </w:pPr>
    </w:p>
    <w:p w14:paraId="706FA9C1" w14:textId="77777777" w:rsidR="00745D17" w:rsidRPr="00745D17" w:rsidRDefault="00745D17" w:rsidP="00D51AFD">
      <w:pPr>
        <w:pStyle w:val="Level1"/>
        <w:numPr>
          <w:ilvl w:val="0"/>
          <w:numId w:val="29"/>
        </w:numPr>
        <w:tabs>
          <w:tab w:val="left" w:pos="720"/>
        </w:tabs>
        <w:ind w:hanging="720"/>
        <w:jc w:val="left"/>
        <w:rPr>
          <w:sz w:val="22"/>
          <w:szCs w:val="22"/>
        </w:rPr>
      </w:pPr>
      <w:r w:rsidRPr="00745D17">
        <w:rPr>
          <w:sz w:val="22"/>
          <w:szCs w:val="22"/>
        </w:rPr>
        <w:t>Strict enforcement of the rules of the game by both coaches and officials will help reduce serious injuries.</w:t>
      </w:r>
    </w:p>
    <w:p w14:paraId="06D03AD7" w14:textId="77777777" w:rsidR="00745D17" w:rsidRPr="00745D17" w:rsidRDefault="00745D17" w:rsidP="00745D17">
      <w:pPr>
        <w:numPr>
          <w:ilvl w:val="12"/>
          <w:numId w:val="0"/>
        </w:numPr>
        <w:spacing w:after="0" w:line="240" w:lineRule="auto"/>
        <w:rPr>
          <w:rFonts w:ascii="Times New Roman" w:hAnsi="Times New Roman" w:cs="Times New Roman"/>
        </w:rPr>
      </w:pPr>
    </w:p>
    <w:p w14:paraId="7D6E08F8" w14:textId="77777777" w:rsidR="00745D17" w:rsidRPr="00745D17" w:rsidRDefault="00745D17" w:rsidP="00D51AFD">
      <w:pPr>
        <w:pStyle w:val="Level1"/>
        <w:numPr>
          <w:ilvl w:val="0"/>
          <w:numId w:val="29"/>
        </w:numPr>
        <w:tabs>
          <w:tab w:val="left" w:pos="720"/>
        </w:tabs>
        <w:ind w:hanging="720"/>
        <w:jc w:val="left"/>
        <w:rPr>
          <w:sz w:val="22"/>
          <w:szCs w:val="22"/>
        </w:rPr>
      </w:pPr>
      <w:r w:rsidRPr="00745D17">
        <w:rPr>
          <w:sz w:val="22"/>
          <w:szCs w:val="22"/>
        </w:rPr>
        <w:t>When a player has experienced or shown signs of head trauma (loss of consciousness, visual disturbances, headache, inability to walk correctly, obvious disorientation, memory loss) he/she should receive immediate medical attention and should not be allowed to return to practice or game without permission from the proper medical authorities.  Coaches should encourage players to let them know if they have any of the above mentioned symptoms (that cannot be seen by others, such as headaches) and why it is important.</w:t>
      </w:r>
    </w:p>
    <w:p w14:paraId="015AFB26" w14:textId="77777777" w:rsidR="00745D17" w:rsidRPr="00745D17" w:rsidRDefault="00745D17" w:rsidP="00745D17">
      <w:pPr>
        <w:numPr>
          <w:ilvl w:val="12"/>
          <w:numId w:val="0"/>
        </w:numPr>
        <w:spacing w:after="0" w:line="240" w:lineRule="auto"/>
        <w:rPr>
          <w:rFonts w:ascii="Times New Roman" w:hAnsi="Times New Roman" w:cs="Times New Roman"/>
        </w:rPr>
      </w:pPr>
      <w:r w:rsidRPr="00745D17">
        <w:rPr>
          <w:rFonts w:ascii="Times New Roman" w:hAnsi="Times New Roman" w:cs="Times New Roman"/>
        </w:rPr>
        <w:tab/>
        <w:t xml:space="preserve"> </w:t>
      </w:r>
    </w:p>
    <w:p w14:paraId="1A618765" w14:textId="77777777" w:rsidR="00745D17" w:rsidRPr="00745D17" w:rsidRDefault="00745D17" w:rsidP="00745D17">
      <w:pPr>
        <w:numPr>
          <w:ilvl w:val="12"/>
          <w:numId w:val="0"/>
        </w:numPr>
        <w:spacing w:after="0" w:line="240" w:lineRule="auto"/>
        <w:rPr>
          <w:rFonts w:ascii="Times New Roman" w:hAnsi="Times New Roman" w:cs="Times New Roman"/>
        </w:rPr>
      </w:pPr>
    </w:p>
    <w:p w14:paraId="2A93F613" w14:textId="77777777" w:rsidR="00745D17" w:rsidRPr="00745D17" w:rsidRDefault="00745D17" w:rsidP="00745D17">
      <w:pPr>
        <w:spacing w:after="0" w:line="240" w:lineRule="auto"/>
        <w:jc w:val="center"/>
        <w:rPr>
          <w:rFonts w:ascii="Times New Roman" w:hAnsi="Times New Roman" w:cs="Times New Roman"/>
        </w:rPr>
      </w:pPr>
    </w:p>
    <w:p w14:paraId="095407B7" w14:textId="77777777" w:rsidR="00EE2DB7" w:rsidRPr="00745D17" w:rsidRDefault="00EE2DB7" w:rsidP="00745D17">
      <w:pPr>
        <w:spacing w:after="0" w:line="240" w:lineRule="auto"/>
        <w:rPr>
          <w:rFonts w:ascii="Times New Roman" w:hAnsi="Times New Roman" w:cs="Times New Roman"/>
        </w:rPr>
      </w:pPr>
    </w:p>
    <w:p w14:paraId="77B8BA47" w14:textId="77777777" w:rsidR="00EE2DB7" w:rsidRPr="00745D17" w:rsidRDefault="00EE2DB7" w:rsidP="00745D17">
      <w:pPr>
        <w:spacing w:after="0" w:line="240" w:lineRule="auto"/>
        <w:rPr>
          <w:rFonts w:ascii="Times New Roman" w:hAnsi="Times New Roman" w:cs="Times New Roman"/>
        </w:rPr>
      </w:pPr>
    </w:p>
    <w:p w14:paraId="04CF203C" w14:textId="77777777" w:rsidR="00EE2DB7" w:rsidRPr="00EE2DB7" w:rsidRDefault="00EE2DB7" w:rsidP="00EE2DB7">
      <w:pPr>
        <w:spacing w:after="0" w:line="240" w:lineRule="auto"/>
        <w:rPr>
          <w:rFonts w:ascii="Times New Roman" w:hAnsi="Times New Roman" w:cs="Times New Roman"/>
        </w:rPr>
      </w:pPr>
    </w:p>
    <w:p w14:paraId="19143EFE" w14:textId="77777777" w:rsidR="0048077E" w:rsidRDefault="0048077E" w:rsidP="0048077E">
      <w:pPr>
        <w:spacing w:after="0" w:line="240" w:lineRule="auto"/>
        <w:rPr>
          <w:rFonts w:ascii="Times New Roman" w:hAnsi="Times New Roman" w:cs="Times New Roman"/>
        </w:rPr>
      </w:pPr>
    </w:p>
    <w:p w14:paraId="38C15BA8" w14:textId="77777777" w:rsidR="0048077E" w:rsidRPr="0048077E" w:rsidRDefault="0048077E" w:rsidP="0048077E">
      <w:pPr>
        <w:spacing w:after="0" w:line="240" w:lineRule="auto"/>
        <w:rPr>
          <w:rFonts w:ascii="Times New Roman" w:hAnsi="Times New Roman" w:cs="Times New Roman"/>
        </w:rPr>
      </w:pPr>
      <w:r>
        <w:rPr>
          <w:rFonts w:ascii="Times New Roman" w:hAnsi="Times New Roman" w:cs="Times New Roman"/>
        </w:rPr>
        <w:tab/>
      </w:r>
    </w:p>
    <w:p w14:paraId="6CE61D83" w14:textId="77777777" w:rsidR="00A94D41" w:rsidRDefault="00A94D41" w:rsidP="00A94D41">
      <w:pPr>
        <w:rPr>
          <w:rFonts w:ascii="Times New Roman" w:hAnsi="Times New Roman" w:cs="Times New Roman"/>
        </w:rPr>
      </w:pPr>
    </w:p>
    <w:p w14:paraId="5307107E" w14:textId="77777777" w:rsidR="00A94D41" w:rsidRPr="00A94D41" w:rsidRDefault="00A94D41" w:rsidP="00A94D41">
      <w:pPr>
        <w:rPr>
          <w:rFonts w:ascii="Times New Roman" w:hAnsi="Times New Roman" w:cs="Times New Roman"/>
        </w:rPr>
      </w:pPr>
    </w:p>
    <w:p w14:paraId="51108CD0" w14:textId="77777777" w:rsidR="00A94D41" w:rsidRPr="00A94D41" w:rsidRDefault="00A94D41" w:rsidP="00A94D41">
      <w:pPr>
        <w:spacing w:after="0" w:line="240" w:lineRule="auto"/>
        <w:rPr>
          <w:rFonts w:ascii="Times New Roman" w:hAnsi="Times New Roman" w:cs="Times New Roman"/>
        </w:rPr>
      </w:pPr>
    </w:p>
    <w:p w14:paraId="02F6D5A4" w14:textId="77777777" w:rsidR="00A94D41" w:rsidRDefault="00A94D41" w:rsidP="00A94D41">
      <w:pPr>
        <w:rPr>
          <w:rFonts w:ascii="Times New Roman" w:hAnsi="Times New Roman" w:cs="Times New Roman"/>
        </w:rPr>
      </w:pPr>
    </w:p>
    <w:p w14:paraId="526EB265" w14:textId="77777777" w:rsidR="00A94D41" w:rsidRDefault="00A94D41" w:rsidP="00A94D41">
      <w:pPr>
        <w:rPr>
          <w:rFonts w:ascii="Times New Roman" w:hAnsi="Times New Roman" w:cs="Times New Roman"/>
        </w:rPr>
      </w:pPr>
    </w:p>
    <w:p w14:paraId="7BBEA0E9" w14:textId="77777777" w:rsidR="00A94D41" w:rsidRPr="00A94D41" w:rsidRDefault="00A94D41" w:rsidP="00A94D41">
      <w:pPr>
        <w:spacing w:after="0" w:line="240" w:lineRule="auto"/>
        <w:rPr>
          <w:rFonts w:ascii="Times New Roman" w:hAnsi="Times New Roman" w:cs="Times New Roman"/>
        </w:rPr>
      </w:pPr>
    </w:p>
    <w:p w14:paraId="5B3001C7" w14:textId="77777777" w:rsidR="00A94D41" w:rsidRPr="00A94D41" w:rsidRDefault="00A94D41" w:rsidP="00A94D41">
      <w:pPr>
        <w:pStyle w:val="ListParagraph"/>
        <w:rPr>
          <w:rFonts w:ascii="Times New Roman" w:hAnsi="Times New Roman" w:cs="Times New Roman"/>
        </w:rPr>
      </w:pPr>
    </w:p>
    <w:p w14:paraId="5BC1284D" w14:textId="77777777" w:rsidR="00A94D41" w:rsidRPr="00A94D41" w:rsidRDefault="0061038F" w:rsidP="0061038F">
      <w:pPr>
        <w:pStyle w:val="ListParagraph"/>
        <w:spacing w:after="0" w:line="240" w:lineRule="auto"/>
        <w:ind w:left="360"/>
        <w:jc w:val="center"/>
        <w:rPr>
          <w:rFonts w:ascii="Times New Roman" w:hAnsi="Times New Roman" w:cs="Times New Roman"/>
        </w:rPr>
      </w:pPr>
      <w:r>
        <w:rPr>
          <w:rFonts w:ascii="Times New Roman" w:hAnsi="Times New Roman" w:cs="Times New Roman"/>
        </w:rPr>
        <w:t>2</w:t>
      </w:r>
      <w:r w:rsidR="00126BF1">
        <w:rPr>
          <w:rFonts w:ascii="Times New Roman" w:hAnsi="Times New Roman" w:cs="Times New Roman"/>
        </w:rPr>
        <w:t>3</w:t>
      </w:r>
    </w:p>
    <w:p w14:paraId="1C33F93A" w14:textId="77777777" w:rsidR="00B553AE" w:rsidRDefault="00B553AE">
      <w:pPr>
        <w:rPr>
          <w:rFonts w:ascii="Times New Roman" w:hAnsi="Times New Roman" w:cs="Times New Roman"/>
        </w:rPr>
      </w:pPr>
      <w:r>
        <w:rPr>
          <w:rFonts w:ascii="Times New Roman" w:hAnsi="Times New Roman" w:cs="Times New Roman"/>
        </w:rPr>
        <w:br w:type="page"/>
      </w:r>
    </w:p>
    <w:p w14:paraId="10ECE517" w14:textId="77777777" w:rsidR="00FE3C04" w:rsidRDefault="00FE3C04" w:rsidP="00CF6D20">
      <w:pPr>
        <w:pStyle w:val="Heading4"/>
        <w:spacing w:line="276" w:lineRule="auto"/>
      </w:pPr>
      <w:r>
        <w:lastRenderedPageBreak/>
        <w:t>Recommendations and Guidelines for Minimizing Head Impact Exposure and Concussion Risk in Football</w:t>
      </w:r>
    </w:p>
    <w:p w14:paraId="6B1D4D9D" w14:textId="77777777" w:rsidR="00FE3C04" w:rsidRDefault="00FE3C04" w:rsidP="00FE3C04">
      <w:pPr>
        <w:spacing w:after="0" w:line="240" w:lineRule="auto"/>
        <w:jc w:val="center"/>
        <w:rPr>
          <w:rFonts w:ascii="Times New Roman" w:hAnsi="Times New Roman" w:cs="Times New Roman"/>
        </w:rPr>
      </w:pPr>
      <w:r>
        <w:rPr>
          <w:rFonts w:ascii="Times New Roman" w:hAnsi="Times New Roman" w:cs="Times New Roman"/>
        </w:rPr>
        <w:t>National Federation of State High School Associations (NFHS)</w:t>
      </w:r>
    </w:p>
    <w:p w14:paraId="5E376AF5" w14:textId="77777777" w:rsidR="00FE3C04" w:rsidRDefault="00FE3C04" w:rsidP="00FE3C04">
      <w:pPr>
        <w:spacing w:after="0" w:line="240" w:lineRule="auto"/>
        <w:jc w:val="center"/>
        <w:rPr>
          <w:rFonts w:ascii="Times New Roman" w:hAnsi="Times New Roman" w:cs="Times New Roman"/>
        </w:rPr>
      </w:pPr>
      <w:r>
        <w:rPr>
          <w:rFonts w:ascii="Times New Roman" w:hAnsi="Times New Roman" w:cs="Times New Roman"/>
        </w:rPr>
        <w:t>Report from the July 2014 NFHS Concussion Summit Task Force</w:t>
      </w:r>
    </w:p>
    <w:p w14:paraId="0F0F1AA4" w14:textId="77777777" w:rsidR="00FE3C04" w:rsidRDefault="00FE3C04" w:rsidP="00FE3C04">
      <w:pPr>
        <w:spacing w:after="0" w:line="240" w:lineRule="auto"/>
        <w:jc w:val="center"/>
        <w:rPr>
          <w:rFonts w:ascii="Times New Roman" w:hAnsi="Times New Roman" w:cs="Times New Roman"/>
        </w:rPr>
      </w:pPr>
    </w:p>
    <w:p w14:paraId="517DACB1" w14:textId="77777777" w:rsidR="00FE3C04" w:rsidRPr="00FE3C04" w:rsidRDefault="00FE3C04" w:rsidP="00FE3C04">
      <w:pPr>
        <w:spacing w:after="0" w:line="240" w:lineRule="auto"/>
        <w:rPr>
          <w:rFonts w:ascii="Times New Roman" w:hAnsi="Times New Roman" w:cs="Times New Roman"/>
        </w:rPr>
      </w:pPr>
      <w:r w:rsidRPr="00FE3C04">
        <w:rPr>
          <w:rFonts w:ascii="Times New Roman" w:hAnsi="Times New Roman" w:cs="Times New Roman"/>
        </w:rPr>
        <w:t>The National Federation of State High School Associations (NFHS) and its member associations firmly believe that athletic participation by students promotes health and fitness, academic achievement, healthy lifestyles, and good citizenship.  While there will always be a risk of injury, minimizing the risk of head trauma and concussion in all sports is a priority for the NFHS.  Over the past several years, the NFHS and the NFHS Sports Medicine Advisory Committee (SMAC) have:</w:t>
      </w:r>
    </w:p>
    <w:p w14:paraId="5D56D518" w14:textId="77777777" w:rsidR="00FE3C04" w:rsidRDefault="00FE3C04" w:rsidP="00FE3C04">
      <w:pPr>
        <w:spacing w:after="0" w:line="240" w:lineRule="auto"/>
        <w:rPr>
          <w:rFonts w:ascii="Times New Roman" w:hAnsi="Times New Roman" w:cs="Times New Roman"/>
        </w:rPr>
      </w:pPr>
    </w:p>
    <w:p w14:paraId="6739EEE8" w14:textId="77777777" w:rsidR="00FE3C04" w:rsidRDefault="00FE3C04" w:rsidP="00D51AFD">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Produced a 20-minute online educational course with the Centers for Disease Control (CDC) on “Concussion in Sports.”</w:t>
      </w:r>
    </w:p>
    <w:p w14:paraId="348F176B" w14:textId="77777777" w:rsidR="00FE3C04" w:rsidRDefault="00FE3C04" w:rsidP="00D51AFD">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Specifically addressed concussion management in the rules books of all sports, including football.</w:t>
      </w:r>
    </w:p>
    <w:p w14:paraId="7082353E" w14:textId="77777777" w:rsidR="00FE3C04" w:rsidRDefault="00FE3C04" w:rsidP="00D51AFD">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Written several Points of Emphasis in the football rules book focused on limiting helmet-to-helmet contact and blows to the head with the shoulder, forearm, and hand.</w:t>
      </w:r>
    </w:p>
    <w:p w14:paraId="4E416F67" w14:textId="77777777" w:rsidR="00FE3C04" w:rsidRDefault="00FE3C04" w:rsidP="00D51AFD">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Disseminated multiple publications regarding concussion management to the member state associations.</w:t>
      </w:r>
    </w:p>
    <w:p w14:paraId="3F5BA134" w14:textId="77777777" w:rsidR="00FE3C04" w:rsidRDefault="00FE3C04" w:rsidP="00FE3C04">
      <w:pPr>
        <w:spacing w:after="0" w:line="240" w:lineRule="auto"/>
        <w:rPr>
          <w:rFonts w:ascii="Times New Roman" w:hAnsi="Times New Roman" w:cs="Times New Roman"/>
        </w:rPr>
      </w:pPr>
    </w:p>
    <w:p w14:paraId="3944191D" w14:textId="77777777" w:rsidR="00FE3C04" w:rsidRDefault="00FE3C04" w:rsidP="00FE3C04">
      <w:pPr>
        <w:spacing w:after="0" w:line="240" w:lineRule="auto"/>
        <w:rPr>
          <w:rFonts w:ascii="Times New Roman" w:hAnsi="Times New Roman" w:cs="Times New Roman"/>
        </w:rPr>
      </w:pPr>
      <w:r>
        <w:rPr>
          <w:rFonts w:ascii="Times New Roman" w:hAnsi="Times New Roman" w:cs="Times New Roman"/>
        </w:rPr>
        <w:t>In July of 2014, at the request of the NFHS Board of Directors, a task force of medical and scientific experts, high school football coaches, state association personnel, and representatives of several stakeholder organizations met to discuss strategies to reduce head impacts and minimize concussion risk in high school football players during contests and practices, as well as during activities conducted outside of the traditional fall football season (spring and summer practices).  The fundamentals outlined below represent the task force’s recommendations and guidelines developed following two days of presentations and discussion of the relevant medical literature and current expert opinion.</w:t>
      </w:r>
    </w:p>
    <w:p w14:paraId="0484437B" w14:textId="77777777" w:rsidR="0026314D" w:rsidRDefault="0026314D" w:rsidP="00FE3C04">
      <w:pPr>
        <w:spacing w:after="0" w:line="240" w:lineRule="auto"/>
        <w:rPr>
          <w:rFonts w:ascii="Times New Roman" w:hAnsi="Times New Roman" w:cs="Times New Roman"/>
        </w:rPr>
      </w:pPr>
    </w:p>
    <w:p w14:paraId="611D8645" w14:textId="77777777" w:rsidR="0026314D" w:rsidRDefault="0026314D" w:rsidP="00FE3C04">
      <w:pPr>
        <w:spacing w:after="0" w:line="240" w:lineRule="auto"/>
        <w:rPr>
          <w:rFonts w:ascii="Times New Roman" w:hAnsi="Times New Roman" w:cs="Times New Roman"/>
        </w:rPr>
      </w:pPr>
      <w:r>
        <w:rPr>
          <w:rFonts w:ascii="Times New Roman" w:hAnsi="Times New Roman" w:cs="Times New Roman"/>
        </w:rPr>
        <w:t>The members of the task force fully acknowledge the present limited – though evolving – scientific evidence available to support the fundamentals outlined below with absolute certainty and explicit detail.  Accordingly, the outcomes and clinical relevance of an increasing number of research studies may eventually alter these recommendations and guidelines.  Ideally, this emerging data will clarify the potential for long-term adverse cognitive, emotional, and/or neurologic effects from concussions and repetitive blows to the head that may not result in the clinical symptoms of concussion.  Based on what is currently known, the guiding principles in developing this report for young athletes and those who oversee, support and administer high school football programs were to reasonably limit overall exposure to multiple blows to the head and body (</w:t>
      </w:r>
      <w:r>
        <w:rPr>
          <w:rFonts w:ascii="Times New Roman" w:hAnsi="Times New Roman" w:cs="Times New Roman"/>
          <w:i/>
        </w:rPr>
        <w:t>head impact exposure</w:t>
      </w:r>
      <w:r>
        <w:rPr>
          <w:rFonts w:ascii="Times New Roman" w:hAnsi="Times New Roman" w:cs="Times New Roman"/>
        </w:rPr>
        <w:t>) and minimize concussion risk, while maintaining the integrity of the game and attempting to avoid unintended consequences.</w:t>
      </w:r>
    </w:p>
    <w:p w14:paraId="44B4F4EF" w14:textId="77777777" w:rsidR="0026314D" w:rsidRDefault="0026314D" w:rsidP="00FE3C04">
      <w:pPr>
        <w:spacing w:after="0" w:line="240" w:lineRule="auto"/>
        <w:rPr>
          <w:rFonts w:ascii="Times New Roman" w:hAnsi="Times New Roman" w:cs="Times New Roman"/>
        </w:rPr>
      </w:pPr>
    </w:p>
    <w:p w14:paraId="6D2555EE" w14:textId="77777777" w:rsidR="0026314D" w:rsidRDefault="0026314D" w:rsidP="00FE3C04">
      <w:pPr>
        <w:spacing w:after="0" w:line="240" w:lineRule="auto"/>
        <w:rPr>
          <w:rFonts w:ascii="Times New Roman" w:hAnsi="Times New Roman" w:cs="Times New Roman"/>
        </w:rPr>
      </w:pPr>
      <w:r>
        <w:rPr>
          <w:rFonts w:ascii="Times New Roman" w:hAnsi="Times New Roman" w:cs="Times New Roman"/>
        </w:rPr>
        <w:t>The fundamentals below are designed to allow flexibility for the state associations that collectively oversee the more than 15,000 high schools playing football across the country.  The teams fielded by these schools may vary tremendously in the number of available players.  Team size dictates numerous variables that may affect an athlete’s potential head impact exposure.  Those variables cannot be easily accounted for by stringent guidelines.  For example:</w:t>
      </w:r>
    </w:p>
    <w:p w14:paraId="4C5E74E2" w14:textId="77777777" w:rsidR="0026314D" w:rsidRDefault="0026314D" w:rsidP="00FE3C04">
      <w:pPr>
        <w:spacing w:after="0" w:line="240" w:lineRule="auto"/>
        <w:rPr>
          <w:rFonts w:ascii="Times New Roman" w:hAnsi="Times New Roman" w:cs="Times New Roman"/>
        </w:rPr>
      </w:pPr>
    </w:p>
    <w:p w14:paraId="5EB6F1D1" w14:textId="77777777" w:rsidR="0026314D" w:rsidRDefault="0026314D" w:rsidP="0026314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An athlete playing on offense, defense and special teams will have greater cumulative head impact exposure and will be at higher risk for injury than an athlete playing a single position.</w:t>
      </w:r>
    </w:p>
    <w:p w14:paraId="2B67D876" w14:textId="77777777" w:rsidR="0026314D" w:rsidRDefault="00CF6D20" w:rsidP="0026314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fewer  number of  players on a team, the greater the chance some players will need to participate in repeated drills, raising head impact exposure and potential injury risk.</w:t>
      </w:r>
    </w:p>
    <w:p w14:paraId="49E7F22B" w14:textId="77777777" w:rsidR="00CF6D20" w:rsidRDefault="00CF6D20" w:rsidP="00CF6D20">
      <w:pPr>
        <w:spacing w:after="0" w:line="240" w:lineRule="auto"/>
        <w:rPr>
          <w:rFonts w:ascii="Times New Roman" w:hAnsi="Times New Roman" w:cs="Times New Roman"/>
        </w:rPr>
      </w:pPr>
    </w:p>
    <w:p w14:paraId="62424A83" w14:textId="77777777" w:rsidR="00CF6D20" w:rsidRDefault="00CF6D20" w:rsidP="00CF6D20">
      <w:pPr>
        <w:spacing w:after="0" w:line="240" w:lineRule="auto"/>
        <w:rPr>
          <w:rFonts w:ascii="Times New Roman" w:hAnsi="Times New Roman" w:cs="Times New Roman"/>
        </w:rPr>
      </w:pPr>
      <w:r>
        <w:rPr>
          <w:rFonts w:ascii="Times New Roman" w:hAnsi="Times New Roman" w:cs="Times New Roman"/>
        </w:rPr>
        <w:t>As additional evidence emerges, these fundamentals will evolve and may become more or less restrictive.  While the current level of knowledge keeps this task force from making proposals that are specific and rigid, there is consensus that lessening the frequency of contact (and thus head impact exposure) is likely beneficial to overall brain health.  The task force also recognizes multiple contributing factors that affect head impact exposure and the parallel effects on an individual football player’s brain.  For example:</w:t>
      </w:r>
    </w:p>
    <w:p w14:paraId="24317D33" w14:textId="77777777" w:rsidR="00CF6D20" w:rsidRDefault="00CF6D20" w:rsidP="00CF6D20">
      <w:pPr>
        <w:spacing w:after="0" w:line="240" w:lineRule="auto"/>
        <w:rPr>
          <w:rFonts w:ascii="Times New Roman" w:hAnsi="Times New Roman" w:cs="Times New Roman"/>
        </w:rPr>
      </w:pPr>
    </w:p>
    <w:p w14:paraId="199CDFCD" w14:textId="77777777" w:rsidR="00CF6D20" w:rsidRDefault="00CF6D20" w:rsidP="00CF6D2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Position played (linemen receive more total blows than other positions)</w:t>
      </w:r>
    </w:p>
    <w:p w14:paraId="32427FE2" w14:textId="77777777" w:rsidR="00CF6D20" w:rsidRDefault="00CF6D20" w:rsidP="00CF6D2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Two-way players versus those who only play offense or defense</w:t>
      </w:r>
    </w:p>
    <w:p w14:paraId="3C30D4B9" w14:textId="77777777" w:rsidR="00CF6D20" w:rsidRDefault="00CF6D20" w:rsidP="00CF6D2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Tackling and blocking techniques</w:t>
      </w:r>
    </w:p>
    <w:p w14:paraId="385D8BF5" w14:textId="77777777" w:rsidR="00CF6D20" w:rsidRDefault="00CF6D20" w:rsidP="00CF6D2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Practice frequency and duration</w:t>
      </w:r>
    </w:p>
    <w:p w14:paraId="77CF0C2B" w14:textId="77777777" w:rsidR="00746A34" w:rsidRDefault="00746A34" w:rsidP="00CF6D20">
      <w:pPr>
        <w:spacing w:after="0" w:line="240" w:lineRule="auto"/>
        <w:jc w:val="center"/>
        <w:rPr>
          <w:rFonts w:ascii="Times New Roman" w:hAnsi="Times New Roman" w:cs="Times New Roman"/>
        </w:rPr>
      </w:pPr>
    </w:p>
    <w:p w14:paraId="5D12C97A" w14:textId="77777777" w:rsidR="00746A34" w:rsidRDefault="00746A34" w:rsidP="00CF6D20">
      <w:pPr>
        <w:spacing w:after="0" w:line="240" w:lineRule="auto"/>
        <w:jc w:val="center"/>
        <w:rPr>
          <w:rFonts w:ascii="Times New Roman" w:hAnsi="Times New Roman" w:cs="Times New Roman"/>
        </w:rPr>
      </w:pPr>
    </w:p>
    <w:p w14:paraId="34C830E7" w14:textId="77777777" w:rsidR="00CF6D20" w:rsidRDefault="00CF6D20" w:rsidP="00CF6D20">
      <w:pPr>
        <w:spacing w:after="0" w:line="240" w:lineRule="auto"/>
        <w:jc w:val="center"/>
        <w:rPr>
          <w:rFonts w:ascii="Times New Roman" w:hAnsi="Times New Roman" w:cs="Times New Roman"/>
        </w:rPr>
      </w:pPr>
      <w:r>
        <w:rPr>
          <w:rFonts w:ascii="Times New Roman" w:hAnsi="Times New Roman" w:cs="Times New Roman"/>
        </w:rPr>
        <w:t>2</w:t>
      </w:r>
      <w:r w:rsidR="00126BF1">
        <w:rPr>
          <w:rFonts w:ascii="Times New Roman" w:hAnsi="Times New Roman" w:cs="Times New Roman"/>
        </w:rPr>
        <w:t>4</w:t>
      </w:r>
    </w:p>
    <w:p w14:paraId="7F08D0C0" w14:textId="77777777" w:rsidR="00CF6D20" w:rsidRDefault="00CF6D20" w:rsidP="00CF6D2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lastRenderedPageBreak/>
        <w:t>Players that practice and/or compete on multiple levels (such as varsity and sub-varsity) *</w:t>
      </w:r>
    </w:p>
    <w:p w14:paraId="103D56DB" w14:textId="77777777" w:rsidR="00CF6D20" w:rsidRDefault="00CF6D20" w:rsidP="00CF6D2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Concussion history</w:t>
      </w:r>
    </w:p>
    <w:p w14:paraId="1C39C1D7" w14:textId="77777777" w:rsidR="00CF6D20" w:rsidRDefault="00CF6D20" w:rsidP="00CF6D2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Genetic predisposition to concussion</w:t>
      </w:r>
    </w:p>
    <w:p w14:paraId="6ECE0402" w14:textId="77777777" w:rsidR="00CF6D20" w:rsidRDefault="00CF6D20" w:rsidP="00CF6D20">
      <w:pPr>
        <w:spacing w:after="0" w:line="240" w:lineRule="auto"/>
        <w:rPr>
          <w:rFonts w:ascii="Times New Roman" w:hAnsi="Times New Roman" w:cs="Times New Roman"/>
        </w:rPr>
      </w:pPr>
    </w:p>
    <w:p w14:paraId="707CB5B0" w14:textId="77777777" w:rsidR="00CF6D20" w:rsidRDefault="00CF6D20" w:rsidP="00CF6D20">
      <w:pPr>
        <w:spacing w:after="0" w:line="240" w:lineRule="auto"/>
        <w:rPr>
          <w:rFonts w:ascii="Times New Roman" w:hAnsi="Times New Roman" w:cs="Times New Roman"/>
        </w:rPr>
      </w:pPr>
      <w:r>
        <w:rPr>
          <w:rFonts w:ascii="Times New Roman" w:hAnsi="Times New Roman" w:cs="Times New Roman"/>
        </w:rPr>
        <w:t>*Note:  This contributing factor was added to the document by the NFHS SMAC.</w:t>
      </w:r>
    </w:p>
    <w:p w14:paraId="7B530F9A" w14:textId="77777777" w:rsidR="00CF6D20" w:rsidRDefault="00CF6D20" w:rsidP="00CF6D20">
      <w:pPr>
        <w:spacing w:after="0" w:line="240" w:lineRule="auto"/>
        <w:rPr>
          <w:rFonts w:ascii="Times New Roman" w:hAnsi="Times New Roman" w:cs="Times New Roman"/>
        </w:rPr>
      </w:pPr>
    </w:p>
    <w:p w14:paraId="3C8A9216" w14:textId="77777777" w:rsidR="00CF6D20" w:rsidRDefault="00CF6D20" w:rsidP="00CF6D20">
      <w:pPr>
        <w:spacing w:after="0" w:line="240" w:lineRule="auto"/>
        <w:rPr>
          <w:rFonts w:ascii="Times New Roman" w:hAnsi="Times New Roman" w:cs="Times New Roman"/>
        </w:rPr>
      </w:pPr>
      <w:r>
        <w:rPr>
          <w:rFonts w:ascii="Times New Roman" w:hAnsi="Times New Roman" w:cs="Times New Roman"/>
        </w:rPr>
        <w:t>It is very likely that each athlete has a unique level of resilience or susceptibility to concussion and further brain injury.  While there is currently no definitive way to measure or quantify this resilience or susceptibility, the task force recommends reasonably limiting head impact exposure through the fundamentals presented below.  Individual risk factors that are modifiable, such as position played, total time spent on field, and sport technique, must be also considered when implementing contact limitations.</w:t>
      </w:r>
    </w:p>
    <w:p w14:paraId="2B133BAC" w14:textId="77777777" w:rsidR="00CF6D20" w:rsidRDefault="00CF6D20" w:rsidP="00CF6D20">
      <w:pPr>
        <w:spacing w:after="0" w:line="240" w:lineRule="auto"/>
        <w:rPr>
          <w:rFonts w:ascii="Times New Roman" w:hAnsi="Times New Roman" w:cs="Times New Roman"/>
        </w:rPr>
      </w:pPr>
    </w:p>
    <w:p w14:paraId="1BE4FB9F" w14:textId="77777777" w:rsidR="00CF6D20" w:rsidRDefault="00CF6D20" w:rsidP="00CF6D20">
      <w:pPr>
        <w:pStyle w:val="Heading3"/>
      </w:pPr>
      <w:r>
        <w:t>Fundamentals for Minimizing Head Impact Exposure and Concussion Risk in Football</w:t>
      </w:r>
    </w:p>
    <w:p w14:paraId="3A95B6D6" w14:textId="77777777" w:rsidR="00CF6D20" w:rsidRDefault="00CF6D20" w:rsidP="00CF6D20">
      <w:pPr>
        <w:spacing w:after="0" w:line="240" w:lineRule="auto"/>
        <w:rPr>
          <w:rFonts w:ascii="Times New Roman" w:hAnsi="Times New Roman" w:cs="Times New Roman"/>
        </w:rPr>
      </w:pPr>
    </w:p>
    <w:p w14:paraId="1C9412CD" w14:textId="77777777" w:rsidR="00CF6D20" w:rsidRDefault="00CF6D20" w:rsidP="00D51AFD">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 xml:space="preserve">Full contact should be limited during the regular season, as well as during activity outside of the traditional fall football season.  For purposes of these recommendations and guidelines, full-contact consists </w:t>
      </w:r>
      <w:r w:rsidR="000611E0">
        <w:rPr>
          <w:rFonts w:ascii="Times New Roman" w:hAnsi="Times New Roman" w:cs="Times New Roman"/>
        </w:rPr>
        <w:t xml:space="preserve">of </w:t>
      </w:r>
      <w:r>
        <w:rPr>
          <w:rFonts w:ascii="Times New Roman" w:hAnsi="Times New Roman" w:cs="Times New Roman"/>
        </w:rPr>
        <w:t xml:space="preserve">both “Thud” and “Live Action” using the USA Football definitions of </w:t>
      </w:r>
      <w:r>
        <w:rPr>
          <w:rFonts w:ascii="Times New Roman" w:hAnsi="Times New Roman" w:cs="Times New Roman"/>
          <w:i/>
        </w:rPr>
        <w:t>Level of Contact</w:t>
      </w:r>
      <w:r>
        <w:rPr>
          <w:rFonts w:ascii="Times New Roman" w:hAnsi="Times New Roman" w:cs="Times New Roman"/>
        </w:rPr>
        <w:t>.</w:t>
      </w:r>
    </w:p>
    <w:p w14:paraId="77A1FAE4" w14:textId="77777777" w:rsidR="00CF6D20" w:rsidRDefault="00CF6D20" w:rsidP="00CF6D20">
      <w:pPr>
        <w:pStyle w:val="ListParagraph"/>
        <w:spacing w:after="0" w:line="240" w:lineRule="auto"/>
        <w:ind w:left="360"/>
        <w:rPr>
          <w:rFonts w:ascii="Times New Roman" w:hAnsi="Times New Roman" w:cs="Times New Roman"/>
        </w:rPr>
      </w:pPr>
    </w:p>
    <w:p w14:paraId="1C22F46B" w14:textId="77777777" w:rsidR="00CF6D20" w:rsidRDefault="00CF6D20" w:rsidP="00CF6D20">
      <w:pPr>
        <w:pStyle w:val="ListParagraph"/>
        <w:spacing w:after="0" w:line="240" w:lineRule="auto"/>
        <w:ind w:left="360"/>
        <w:rPr>
          <w:rFonts w:ascii="Times New Roman" w:hAnsi="Times New Roman" w:cs="Times New Roman"/>
        </w:rPr>
      </w:pPr>
      <w:r>
        <w:rPr>
          <w:rFonts w:ascii="Times New Roman" w:hAnsi="Times New Roman" w:cs="Times New Roman"/>
        </w:rPr>
        <w:t>Rationale:  By definition, “Thud” involves initiation of contact at, or up to, full speed with no pre-determined winner and no take-down to the ground.  Accordingly, the task force supports that initial contact, particularly with linemen, is just as violent with “Thud” as with “Live Action.”  However, the task force also recognizes that “</w:t>
      </w:r>
      <w:r w:rsidR="000611E0">
        <w:rPr>
          <w:rFonts w:ascii="Times New Roman" w:hAnsi="Times New Roman" w:cs="Times New Roman"/>
        </w:rPr>
        <w:t>Li</w:t>
      </w:r>
      <w:r>
        <w:rPr>
          <w:rFonts w:ascii="Times New Roman" w:hAnsi="Times New Roman" w:cs="Times New Roman"/>
        </w:rPr>
        <w:t xml:space="preserve">ve Action” likely carries a higher risk for other injuries to the body than does “Thud.”  The USA Football </w:t>
      </w:r>
      <w:r w:rsidR="000611E0">
        <w:rPr>
          <w:rFonts w:ascii="Times New Roman" w:hAnsi="Times New Roman" w:cs="Times New Roman"/>
          <w:i/>
        </w:rPr>
        <w:t>Levels of Contact</w:t>
      </w:r>
      <w:r w:rsidR="000611E0">
        <w:rPr>
          <w:rFonts w:ascii="Times New Roman" w:hAnsi="Times New Roman" w:cs="Times New Roman"/>
        </w:rPr>
        <w:t xml:space="preserve"> “Air,” “Bags,” and “Control” are considered no- or light-contact, and thus no limitations are placed on their use.</w:t>
      </w:r>
    </w:p>
    <w:p w14:paraId="04075C74" w14:textId="77777777" w:rsidR="000611E0" w:rsidRDefault="000611E0" w:rsidP="000611E0">
      <w:pPr>
        <w:spacing w:after="0" w:line="240" w:lineRule="auto"/>
        <w:rPr>
          <w:rFonts w:ascii="Times New Roman" w:hAnsi="Times New Roman" w:cs="Times New Roman"/>
        </w:rPr>
      </w:pPr>
    </w:p>
    <w:p w14:paraId="29728EBB" w14:textId="77777777" w:rsidR="000611E0" w:rsidRDefault="000611E0" w:rsidP="00D51AFD">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Member state associations should consider a variety of options for limiting contact in practices.  The task force strongly recommends full-contact be allowed in no more than 2-3 practices per week.  Consideration should also be given to limiting full-contact on consecutive days and limiting full-contact time to no more than 30 minutes per day and no more than 60-90 minutes per week.</w:t>
      </w:r>
    </w:p>
    <w:p w14:paraId="2ADA6571" w14:textId="77777777" w:rsidR="000611E0" w:rsidRDefault="000611E0" w:rsidP="000611E0">
      <w:pPr>
        <w:pStyle w:val="ListParagraph"/>
        <w:spacing w:after="0" w:line="240" w:lineRule="auto"/>
        <w:ind w:left="360"/>
        <w:rPr>
          <w:rFonts w:ascii="Times New Roman" w:hAnsi="Times New Roman" w:cs="Times New Roman"/>
        </w:rPr>
      </w:pPr>
    </w:p>
    <w:p w14:paraId="17725ACC" w14:textId="77777777" w:rsidR="000611E0" w:rsidRDefault="000611E0" w:rsidP="000611E0">
      <w:pPr>
        <w:pStyle w:val="ListParagraph"/>
        <w:spacing w:after="0" w:line="240" w:lineRule="auto"/>
        <w:ind w:left="360"/>
        <w:rPr>
          <w:rFonts w:ascii="Times New Roman" w:hAnsi="Times New Roman" w:cs="Times New Roman"/>
        </w:rPr>
      </w:pPr>
      <w:r>
        <w:rPr>
          <w:rFonts w:ascii="Times New Roman" w:hAnsi="Times New Roman" w:cs="Times New Roman"/>
        </w:rPr>
        <w:t xml:space="preserve">Rationale:  The task force acknowledges that there are insufficient data to specify with certainty a research-validated “best practices” standard for contact limitations.  Several states (Alabama, Arizona, Maryland, and Texas) adopted varying limitations on contact prior to the 2013 football season.  Preliminary </w:t>
      </w:r>
      <w:r>
        <w:rPr>
          <w:rFonts w:ascii="Times New Roman" w:hAnsi="Times New Roman" w:cs="Times New Roman"/>
          <w:i/>
        </w:rPr>
        <w:t>High School RIO Injury Surveillance</w:t>
      </w:r>
      <w:r>
        <w:rPr>
          <w:rFonts w:ascii="Times New Roman" w:hAnsi="Times New Roman" w:cs="Times New Roman"/>
        </w:rPr>
        <w:t xml:space="preserve"> data suggest these states have seen a statistically significant decrease in concussion rates during practices, with no increase in concussion or other injuries during games.</w:t>
      </w:r>
    </w:p>
    <w:p w14:paraId="1912072C" w14:textId="77777777" w:rsidR="000611E0" w:rsidRDefault="000611E0" w:rsidP="000611E0">
      <w:pPr>
        <w:spacing w:after="0" w:line="240" w:lineRule="auto"/>
        <w:rPr>
          <w:rFonts w:ascii="Times New Roman" w:hAnsi="Times New Roman" w:cs="Times New Roman"/>
        </w:rPr>
      </w:pPr>
    </w:p>
    <w:p w14:paraId="63A9EC43" w14:textId="77777777" w:rsidR="000611E0" w:rsidRDefault="000611E0" w:rsidP="00D51AFD">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Pre-season practices may require more full-contact time than practices occurring later in the regular season, to allow for teaching fundamentals with sufficient repetition.</w:t>
      </w:r>
    </w:p>
    <w:p w14:paraId="08D9B8E9" w14:textId="77777777" w:rsidR="000611E0" w:rsidRDefault="000611E0" w:rsidP="000611E0">
      <w:pPr>
        <w:spacing w:after="0" w:line="240" w:lineRule="auto"/>
        <w:rPr>
          <w:rFonts w:ascii="Times New Roman" w:hAnsi="Times New Roman" w:cs="Times New Roman"/>
        </w:rPr>
      </w:pPr>
    </w:p>
    <w:p w14:paraId="23976BB5" w14:textId="77777777" w:rsidR="000611E0" w:rsidRDefault="000611E0" w:rsidP="00D51AFD">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Pre-season acclimatization protocols and regulations regarding heat and hydration take precedent and should always be followed.</w:t>
      </w:r>
    </w:p>
    <w:p w14:paraId="030BC6EA" w14:textId="77777777" w:rsidR="000611E0" w:rsidRDefault="000611E0" w:rsidP="00D51AFD">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While total full-contact practice days and time limitations may be increased during the pre-season, the emphasis should focus on the proper principles of tackling and blocking during the first several practices, before progressing to “Thud” and “Live Contact.”</w:t>
      </w:r>
    </w:p>
    <w:p w14:paraId="75DAAF69" w14:textId="77777777" w:rsidR="000611E0" w:rsidRDefault="000611E0" w:rsidP="000611E0">
      <w:pPr>
        <w:spacing w:after="0" w:line="240" w:lineRule="auto"/>
        <w:ind w:left="360"/>
        <w:rPr>
          <w:rFonts w:ascii="Times New Roman" w:hAnsi="Times New Roman" w:cs="Times New Roman"/>
        </w:rPr>
      </w:pPr>
    </w:p>
    <w:p w14:paraId="61883606" w14:textId="77777777" w:rsidR="000611E0" w:rsidRDefault="000611E0" w:rsidP="000611E0">
      <w:pPr>
        <w:spacing w:after="0" w:line="240" w:lineRule="auto"/>
        <w:ind w:left="360"/>
        <w:rPr>
          <w:rFonts w:ascii="Times New Roman" w:hAnsi="Times New Roman" w:cs="Times New Roman"/>
        </w:rPr>
      </w:pPr>
      <w:r>
        <w:rPr>
          <w:rFonts w:ascii="Times New Roman" w:hAnsi="Times New Roman" w:cs="Times New Roman"/>
        </w:rPr>
        <w:t xml:space="preserve">Rationale:  The task force acknowledges regular season practice limitations may need to be revised during the pre-season.  This should be done in a specific and systematic manner to allow coaches to spend sufficient time teaching proper tackling and blocking techniques.  Emphasis should be placed upon inexperienced players, as they slowly work through tackling and blocking progressions with “Air,” “Bags,” and “Control” using the USA Football definitions of </w:t>
      </w:r>
      <w:r w:rsidR="003564BB">
        <w:rPr>
          <w:rFonts w:ascii="Times New Roman" w:hAnsi="Times New Roman" w:cs="Times New Roman"/>
          <w:i/>
        </w:rPr>
        <w:t>“Levels of Contact.”</w:t>
      </w:r>
    </w:p>
    <w:p w14:paraId="418D5DB8" w14:textId="77777777" w:rsidR="003564BB" w:rsidRDefault="003564BB" w:rsidP="003564BB">
      <w:pPr>
        <w:spacing w:after="0" w:line="240" w:lineRule="auto"/>
        <w:rPr>
          <w:rFonts w:ascii="Times New Roman" w:hAnsi="Times New Roman" w:cs="Times New Roman"/>
        </w:rPr>
      </w:pPr>
    </w:p>
    <w:p w14:paraId="67513801" w14:textId="77777777" w:rsidR="003564BB" w:rsidRDefault="003564BB" w:rsidP="00D51AFD">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During pre-season twice-daily practices, only one session per day should include full contact.</w:t>
      </w:r>
    </w:p>
    <w:p w14:paraId="31DE683D" w14:textId="77777777" w:rsidR="003564BB" w:rsidRDefault="003564BB" w:rsidP="003564BB">
      <w:pPr>
        <w:pStyle w:val="ListParagraph"/>
        <w:spacing w:after="0" w:line="240" w:lineRule="auto"/>
        <w:ind w:left="360"/>
        <w:rPr>
          <w:rFonts w:ascii="Times New Roman" w:hAnsi="Times New Roman" w:cs="Times New Roman"/>
        </w:rPr>
      </w:pPr>
    </w:p>
    <w:p w14:paraId="3C51B8E3" w14:textId="77777777" w:rsidR="003564BB" w:rsidRDefault="003564BB" w:rsidP="003564BB">
      <w:pPr>
        <w:pStyle w:val="ListParagraph"/>
        <w:spacing w:after="0" w:line="240" w:lineRule="auto"/>
        <w:ind w:left="360"/>
        <w:rPr>
          <w:rFonts w:ascii="Times New Roman" w:hAnsi="Times New Roman" w:cs="Times New Roman"/>
        </w:rPr>
      </w:pPr>
      <w:r>
        <w:rPr>
          <w:rFonts w:ascii="Times New Roman" w:hAnsi="Times New Roman" w:cs="Times New Roman"/>
        </w:rPr>
        <w:t>Rationale:  The adolescent brain needs sufficient recovery time following full-contact practices.  In addition, concussion signs and/or symptoms may not develop for several hours after the initial injury.</w:t>
      </w:r>
    </w:p>
    <w:p w14:paraId="262EB64E" w14:textId="77777777" w:rsidR="00746A34" w:rsidRDefault="00746A34" w:rsidP="003564BB">
      <w:pPr>
        <w:spacing w:after="0" w:line="240" w:lineRule="auto"/>
        <w:jc w:val="center"/>
        <w:rPr>
          <w:rFonts w:ascii="Times New Roman" w:hAnsi="Times New Roman" w:cs="Times New Roman"/>
        </w:rPr>
      </w:pPr>
    </w:p>
    <w:p w14:paraId="6914A001" w14:textId="77777777" w:rsidR="003564BB" w:rsidRDefault="003564BB" w:rsidP="003564BB">
      <w:pPr>
        <w:spacing w:after="0" w:line="240" w:lineRule="auto"/>
        <w:jc w:val="center"/>
        <w:rPr>
          <w:rFonts w:ascii="Times New Roman" w:hAnsi="Times New Roman" w:cs="Times New Roman"/>
        </w:rPr>
      </w:pPr>
      <w:r>
        <w:rPr>
          <w:rFonts w:ascii="Times New Roman" w:hAnsi="Times New Roman" w:cs="Times New Roman"/>
        </w:rPr>
        <w:t>2</w:t>
      </w:r>
      <w:r w:rsidR="00126BF1">
        <w:rPr>
          <w:rFonts w:ascii="Times New Roman" w:hAnsi="Times New Roman" w:cs="Times New Roman"/>
        </w:rPr>
        <w:t>5</w:t>
      </w:r>
    </w:p>
    <w:p w14:paraId="574B461D" w14:textId="77777777" w:rsidR="003564BB" w:rsidRDefault="003564BB" w:rsidP="00D51AFD">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lastRenderedPageBreak/>
        <w:t>Each member state association should review its current policies regarding total quarters or games played during a one week time from.</w:t>
      </w:r>
    </w:p>
    <w:p w14:paraId="7DCDBB1F" w14:textId="77777777" w:rsidR="003564BB" w:rsidRDefault="003564BB" w:rsidP="003564BB">
      <w:pPr>
        <w:pStyle w:val="ListParagraph"/>
        <w:spacing w:after="0" w:line="240" w:lineRule="auto"/>
        <w:ind w:left="360"/>
        <w:rPr>
          <w:rFonts w:ascii="Times New Roman" w:hAnsi="Times New Roman" w:cs="Times New Roman"/>
        </w:rPr>
      </w:pPr>
    </w:p>
    <w:p w14:paraId="58908660" w14:textId="77777777" w:rsidR="003564BB" w:rsidRDefault="003564BB" w:rsidP="003564BB">
      <w:pPr>
        <w:pStyle w:val="ListParagraph"/>
        <w:spacing w:after="0" w:line="240" w:lineRule="auto"/>
        <w:ind w:left="360"/>
        <w:rPr>
          <w:rFonts w:ascii="Times New Roman" w:hAnsi="Times New Roman" w:cs="Times New Roman"/>
        </w:rPr>
      </w:pPr>
      <w:r>
        <w:rPr>
          <w:rFonts w:ascii="Times New Roman" w:hAnsi="Times New Roman" w:cs="Times New Roman"/>
        </w:rPr>
        <w:t xml:space="preserve">Rationale:  High School RIO Injury Surveillance data consistently show that competition presents the highest risk for concussion.  The task force is concerned that participation in games at multiple levels of competition during a single week increases risk for head injury and unnecessarily increases head impact exposure.  In addition, games played on consecutive days or those scheduled on the </w:t>
      </w:r>
      <w:r w:rsidR="004C728A">
        <w:rPr>
          <w:rFonts w:ascii="Times New Roman" w:hAnsi="Times New Roman" w:cs="Times New Roman"/>
        </w:rPr>
        <w:t>s</w:t>
      </w:r>
      <w:r>
        <w:rPr>
          <w:rFonts w:ascii="Times New Roman" w:hAnsi="Times New Roman" w:cs="Times New Roman"/>
        </w:rPr>
        <w:t>am</w:t>
      </w:r>
      <w:r w:rsidR="004C728A">
        <w:rPr>
          <w:rFonts w:ascii="Times New Roman" w:hAnsi="Times New Roman" w:cs="Times New Roman"/>
        </w:rPr>
        <w:t>e</w:t>
      </w:r>
      <w:r>
        <w:rPr>
          <w:rFonts w:ascii="Times New Roman" w:hAnsi="Times New Roman" w:cs="Times New Roman"/>
        </w:rPr>
        <w:t xml:space="preserve"> days (freshman and junior varsity games or junior varsity and varsity games) may not allow the brain an opportunity to adequately recover.  Consideration should be given to moderating these situations as much as possible.</w:t>
      </w:r>
    </w:p>
    <w:p w14:paraId="3B80034B" w14:textId="77777777" w:rsidR="003564BB" w:rsidRDefault="003564BB" w:rsidP="003564BB">
      <w:pPr>
        <w:spacing w:after="0" w:line="240" w:lineRule="auto"/>
        <w:rPr>
          <w:rFonts w:ascii="Times New Roman" w:hAnsi="Times New Roman" w:cs="Times New Roman"/>
        </w:rPr>
      </w:pPr>
    </w:p>
    <w:p w14:paraId="390B15BC" w14:textId="77777777" w:rsidR="003564BB" w:rsidRDefault="003564BB" w:rsidP="00D51AFD">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Consistent with efforts to minimize total exposure to full-contact, head impact exposure, and concussion risk, member state associations with jurisdiction over football outside of the traditional fall football season should review their current policies to assess if those policies stand in alignment with the fundamentals discussed within this report and, if needed, modify the policies accordingly.</w:t>
      </w:r>
    </w:p>
    <w:p w14:paraId="794D9DB1" w14:textId="77777777" w:rsidR="003564BB" w:rsidRDefault="003564BB" w:rsidP="003564BB">
      <w:pPr>
        <w:pStyle w:val="ListParagraph"/>
        <w:spacing w:after="0" w:line="240" w:lineRule="auto"/>
        <w:ind w:left="360"/>
        <w:rPr>
          <w:rFonts w:ascii="Times New Roman" w:hAnsi="Times New Roman" w:cs="Times New Roman"/>
        </w:rPr>
      </w:pPr>
    </w:p>
    <w:p w14:paraId="31A78BAF" w14:textId="77777777" w:rsidR="003564BB" w:rsidRDefault="003564BB" w:rsidP="003564BB">
      <w:pPr>
        <w:pStyle w:val="ListParagraph"/>
        <w:spacing w:after="0" w:line="240" w:lineRule="auto"/>
        <w:ind w:left="360"/>
        <w:rPr>
          <w:rFonts w:ascii="Times New Roman" w:hAnsi="Times New Roman" w:cs="Times New Roman"/>
        </w:rPr>
      </w:pPr>
      <w:r>
        <w:rPr>
          <w:rFonts w:ascii="Times New Roman" w:hAnsi="Times New Roman" w:cs="Times New Roman"/>
        </w:rPr>
        <w:t>Rationale:  Football played outside of the traditional fall football season presents an opportunity for learning, physical activity, and skill development.  However, athletes are at further risk for head impact exposure and concussion during any full-contact activity.  Consideration should be given to significantly limiting the total time of full contact.  Other factors to consider include time elapsed since the previous football season and whether individual athletes have recently been, or are currently, participating in other contact/collision sports (e.g., ice hockey, lacrosse, soccer and wrestling).</w:t>
      </w:r>
    </w:p>
    <w:p w14:paraId="03A68022" w14:textId="77777777" w:rsidR="003564BB" w:rsidRDefault="003564BB" w:rsidP="003564BB">
      <w:pPr>
        <w:spacing w:after="0" w:line="240" w:lineRule="auto"/>
        <w:rPr>
          <w:rFonts w:ascii="Times New Roman" w:hAnsi="Times New Roman" w:cs="Times New Roman"/>
        </w:rPr>
      </w:pPr>
    </w:p>
    <w:p w14:paraId="258E5DBD" w14:textId="77777777" w:rsidR="003564BB" w:rsidRDefault="003564BB" w:rsidP="00D51AFD">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Each member state association should reach out to its respective state coaches’ association on designing and implementing a coach education program that appropriately integrates youth, middle school, and high school football programs in every community.  USA Football and the NFHS Fundamentals of Coaching courses should be the primary education resources for all coaches.  Education for coaches should also include the proper fitting and care of helmets.</w:t>
      </w:r>
    </w:p>
    <w:p w14:paraId="61AED6C7" w14:textId="77777777" w:rsidR="003564BB" w:rsidRDefault="003564BB" w:rsidP="003564BB">
      <w:pPr>
        <w:pStyle w:val="ListParagraph"/>
        <w:spacing w:after="0" w:line="240" w:lineRule="auto"/>
        <w:ind w:left="360"/>
        <w:rPr>
          <w:rFonts w:ascii="Times New Roman" w:hAnsi="Times New Roman" w:cs="Times New Roman"/>
        </w:rPr>
      </w:pPr>
    </w:p>
    <w:p w14:paraId="0B727633" w14:textId="77777777" w:rsidR="003564BB" w:rsidRDefault="003564BB" w:rsidP="003564BB">
      <w:pPr>
        <w:pStyle w:val="ListParagraph"/>
        <w:spacing w:after="0" w:line="240" w:lineRule="auto"/>
        <w:ind w:left="360"/>
        <w:rPr>
          <w:rFonts w:ascii="Times New Roman" w:hAnsi="Times New Roman" w:cs="Times New Roman"/>
        </w:rPr>
      </w:pPr>
      <w:r>
        <w:rPr>
          <w:rFonts w:ascii="Times New Roman" w:hAnsi="Times New Roman" w:cs="Times New Roman"/>
        </w:rPr>
        <w:t>Rationale:  The game of football continues to evolve and proper coaching technique at each level is fundamental to keeping the game safe and enjoyable.  A proper fitting helmet may help decrease, but not eliminate concus</w:t>
      </w:r>
      <w:r w:rsidR="00617149">
        <w:rPr>
          <w:rFonts w:ascii="Times New Roman" w:hAnsi="Times New Roman" w:cs="Times New Roman"/>
        </w:rPr>
        <w:t>s</w:t>
      </w:r>
      <w:r>
        <w:rPr>
          <w:rFonts w:ascii="Times New Roman" w:hAnsi="Times New Roman" w:cs="Times New Roman"/>
        </w:rPr>
        <w:t>ion risk.</w:t>
      </w:r>
    </w:p>
    <w:p w14:paraId="412D3734" w14:textId="77777777" w:rsidR="003564BB" w:rsidRDefault="003564BB" w:rsidP="003564BB">
      <w:pPr>
        <w:spacing w:after="0" w:line="240" w:lineRule="auto"/>
        <w:rPr>
          <w:rFonts w:ascii="Times New Roman" w:hAnsi="Times New Roman" w:cs="Times New Roman"/>
        </w:rPr>
      </w:pPr>
    </w:p>
    <w:p w14:paraId="7EAB93F6" w14:textId="77777777" w:rsidR="003564BB" w:rsidRDefault="003564BB" w:rsidP="00D51AFD">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Each member state association should regularly educate its schools on current state concussion law and policies and encourage schools to have a written concussion management protocol.  Schools should also be encouraged to share this information with coaches, parents, and students annually.</w:t>
      </w:r>
    </w:p>
    <w:p w14:paraId="17584EEA" w14:textId="77777777" w:rsidR="003564BB" w:rsidRDefault="003564BB" w:rsidP="003564BB">
      <w:pPr>
        <w:pStyle w:val="ListParagraph"/>
        <w:spacing w:after="0" w:line="240" w:lineRule="auto"/>
        <w:ind w:left="360"/>
        <w:rPr>
          <w:rFonts w:ascii="Times New Roman" w:hAnsi="Times New Roman" w:cs="Times New Roman"/>
        </w:rPr>
      </w:pPr>
    </w:p>
    <w:p w14:paraId="31D814F1" w14:textId="77777777" w:rsidR="00617149" w:rsidRDefault="00617149" w:rsidP="003564BB">
      <w:pPr>
        <w:pStyle w:val="ListParagraph"/>
        <w:spacing w:after="0" w:line="240" w:lineRule="auto"/>
        <w:ind w:left="360"/>
        <w:rPr>
          <w:rFonts w:ascii="Times New Roman" w:hAnsi="Times New Roman" w:cs="Times New Roman"/>
        </w:rPr>
      </w:pPr>
      <w:r>
        <w:rPr>
          <w:rFonts w:ascii="Times New Roman" w:hAnsi="Times New Roman" w:cs="Times New Roman"/>
        </w:rPr>
        <w:t>Rationale:  Many schools experience frequent turnover of athletic directors and coaches.  Frequent “refreshers” on state concussion laws and policies as well as sample concussion management protocols should be made available to ensure all schools are current on, and prepared for, safe and effective concussion management.</w:t>
      </w:r>
    </w:p>
    <w:p w14:paraId="49A8224A" w14:textId="77777777" w:rsidR="00617149" w:rsidRDefault="00617149" w:rsidP="00617149">
      <w:pPr>
        <w:spacing w:after="0" w:line="240" w:lineRule="auto"/>
        <w:rPr>
          <w:rFonts w:ascii="Times New Roman" w:hAnsi="Times New Roman" w:cs="Times New Roman"/>
        </w:rPr>
      </w:pPr>
    </w:p>
    <w:p w14:paraId="52384853" w14:textId="77777777" w:rsidR="00617149" w:rsidRDefault="00617149" w:rsidP="00D51AFD">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An Emergency Action Plan (EAP) with clearly defined written and practiced protocols should be developed and in place at every high school.  When possible, an athletic trainer should be present a</w:t>
      </w:r>
      <w:r w:rsidR="00DB4893">
        <w:rPr>
          <w:rFonts w:ascii="Times New Roman" w:hAnsi="Times New Roman" w:cs="Times New Roman"/>
        </w:rPr>
        <w:t>t</w:t>
      </w:r>
      <w:r>
        <w:rPr>
          <w:rFonts w:ascii="Times New Roman" w:hAnsi="Times New Roman" w:cs="Times New Roman"/>
        </w:rPr>
        <w:t xml:space="preserve"> all practices and games.</w:t>
      </w:r>
    </w:p>
    <w:p w14:paraId="543B7104" w14:textId="77777777" w:rsidR="00617149" w:rsidRDefault="00617149" w:rsidP="00617149">
      <w:pPr>
        <w:pStyle w:val="ListParagraph"/>
        <w:spacing w:after="0" w:line="240" w:lineRule="auto"/>
        <w:ind w:left="360"/>
        <w:rPr>
          <w:rFonts w:ascii="Times New Roman" w:hAnsi="Times New Roman" w:cs="Times New Roman"/>
        </w:rPr>
      </w:pPr>
    </w:p>
    <w:p w14:paraId="076B90A1" w14:textId="77777777" w:rsidR="00617149" w:rsidRPr="00617149" w:rsidRDefault="00617149" w:rsidP="00617149">
      <w:pPr>
        <w:pStyle w:val="ListParagraph"/>
        <w:spacing w:after="0" w:line="240" w:lineRule="auto"/>
        <w:ind w:left="360"/>
        <w:rPr>
          <w:rFonts w:ascii="Times New Roman" w:hAnsi="Times New Roman" w:cs="Times New Roman"/>
        </w:rPr>
      </w:pPr>
      <w:r>
        <w:rPr>
          <w:rFonts w:ascii="Times New Roman" w:hAnsi="Times New Roman" w:cs="Times New Roman"/>
        </w:rPr>
        <w:t>Rationale:  An effective EAP should be in place, as a prompt and appropriate response to any emergency situation can save a life.  The EAP should be designed and practiced to address all teams (freshman, junior varsity, and varsity) and all practice and game sites.  An athletic trainer is a key component in any strategy to minimize injury risk and optimize safety for all participants.</w:t>
      </w:r>
    </w:p>
    <w:p w14:paraId="449832BA" w14:textId="77777777" w:rsidR="003564BB" w:rsidRPr="003564BB" w:rsidRDefault="003564BB" w:rsidP="003564BB">
      <w:pPr>
        <w:spacing w:after="0" w:line="240" w:lineRule="auto"/>
        <w:rPr>
          <w:rFonts w:ascii="Times New Roman" w:hAnsi="Times New Roman" w:cs="Times New Roman"/>
        </w:rPr>
      </w:pPr>
    </w:p>
    <w:p w14:paraId="1DDED2ED" w14:textId="77777777" w:rsidR="00CF6D20" w:rsidRPr="00CF6D20" w:rsidRDefault="00CF6D20" w:rsidP="00CF6D20">
      <w:pPr>
        <w:spacing w:after="0" w:line="240" w:lineRule="auto"/>
        <w:rPr>
          <w:rFonts w:ascii="Times New Roman" w:hAnsi="Times New Roman" w:cs="Times New Roman"/>
        </w:rPr>
      </w:pPr>
    </w:p>
    <w:p w14:paraId="084EA146" w14:textId="77777777" w:rsidR="00617149" w:rsidRDefault="00617149" w:rsidP="00B553AE">
      <w:pPr>
        <w:jc w:val="center"/>
        <w:rPr>
          <w:rFonts w:ascii="Times New Roman" w:hAnsi="Times New Roman" w:cs="Times New Roman"/>
        </w:rPr>
      </w:pPr>
    </w:p>
    <w:p w14:paraId="4B8D9F5E" w14:textId="77777777" w:rsidR="00617149" w:rsidRDefault="00617149" w:rsidP="00B553AE">
      <w:pPr>
        <w:jc w:val="center"/>
        <w:rPr>
          <w:rFonts w:ascii="Times New Roman" w:hAnsi="Times New Roman" w:cs="Times New Roman"/>
        </w:rPr>
      </w:pPr>
    </w:p>
    <w:p w14:paraId="1327C80C" w14:textId="77777777" w:rsidR="005B6715" w:rsidRDefault="005B6715" w:rsidP="00B553AE">
      <w:pPr>
        <w:jc w:val="center"/>
        <w:rPr>
          <w:rFonts w:ascii="Times New Roman" w:hAnsi="Times New Roman" w:cs="Times New Roman"/>
        </w:rPr>
      </w:pPr>
    </w:p>
    <w:p w14:paraId="7832213D" w14:textId="77777777" w:rsidR="00746A34" w:rsidRDefault="00746A34" w:rsidP="00B553AE">
      <w:pPr>
        <w:jc w:val="center"/>
        <w:rPr>
          <w:rFonts w:ascii="Times New Roman" w:hAnsi="Times New Roman" w:cs="Times New Roman"/>
        </w:rPr>
      </w:pPr>
    </w:p>
    <w:p w14:paraId="363219CC" w14:textId="77777777" w:rsidR="00617149" w:rsidRDefault="00617149" w:rsidP="00B553AE">
      <w:pPr>
        <w:jc w:val="center"/>
        <w:rPr>
          <w:rFonts w:ascii="Times New Roman" w:hAnsi="Times New Roman" w:cs="Times New Roman"/>
        </w:rPr>
      </w:pPr>
      <w:r>
        <w:rPr>
          <w:rFonts w:ascii="Times New Roman" w:hAnsi="Times New Roman" w:cs="Times New Roman"/>
        </w:rPr>
        <w:t>2</w:t>
      </w:r>
      <w:r w:rsidR="00126BF1">
        <w:rPr>
          <w:rFonts w:ascii="Times New Roman" w:hAnsi="Times New Roman" w:cs="Times New Roman"/>
        </w:rPr>
        <w:t>6</w:t>
      </w:r>
    </w:p>
    <w:p w14:paraId="3B146BAB" w14:textId="77777777" w:rsidR="00617149" w:rsidRPr="00AE4A73" w:rsidRDefault="00617149" w:rsidP="00FB3FA5">
      <w:pPr>
        <w:spacing w:after="0" w:line="240" w:lineRule="auto"/>
        <w:rPr>
          <w:rFonts w:ascii="Times New Roman" w:hAnsi="Times New Roman" w:cs="Times New Roman"/>
          <w:sz w:val="20"/>
          <w:szCs w:val="20"/>
          <w:u w:val="single"/>
        </w:rPr>
      </w:pPr>
      <w:r w:rsidRPr="00AE4A73">
        <w:rPr>
          <w:rFonts w:ascii="Times New Roman" w:hAnsi="Times New Roman" w:cs="Times New Roman"/>
          <w:b/>
          <w:sz w:val="20"/>
          <w:szCs w:val="20"/>
          <w:u w:val="single"/>
        </w:rPr>
        <w:lastRenderedPageBreak/>
        <w:t>Resources</w:t>
      </w:r>
      <w:r w:rsidRPr="00AE4A73">
        <w:rPr>
          <w:rFonts w:ascii="Times New Roman" w:hAnsi="Times New Roman" w:cs="Times New Roman"/>
          <w:sz w:val="20"/>
          <w:szCs w:val="20"/>
          <w:u w:val="single"/>
        </w:rPr>
        <w:t>:</w:t>
      </w:r>
    </w:p>
    <w:p w14:paraId="197360AE" w14:textId="77777777" w:rsidR="00617149" w:rsidRPr="005B6715" w:rsidRDefault="00617149" w:rsidP="005B6715">
      <w:pPr>
        <w:spacing w:after="0" w:line="240" w:lineRule="auto"/>
        <w:rPr>
          <w:rFonts w:ascii="Times New Roman" w:hAnsi="Times New Roman" w:cs="Times New Roman"/>
          <w:sz w:val="18"/>
          <w:szCs w:val="18"/>
        </w:rPr>
      </w:pPr>
      <w:proofErr w:type="spellStart"/>
      <w:r w:rsidRPr="005B6715">
        <w:rPr>
          <w:rFonts w:ascii="Times New Roman" w:hAnsi="Times New Roman" w:cs="Times New Roman"/>
          <w:sz w:val="18"/>
          <w:szCs w:val="18"/>
        </w:rPr>
        <w:t>Bailes</w:t>
      </w:r>
      <w:proofErr w:type="spellEnd"/>
      <w:r w:rsidRPr="005B6715">
        <w:rPr>
          <w:rFonts w:ascii="Times New Roman" w:hAnsi="Times New Roman" w:cs="Times New Roman"/>
          <w:sz w:val="18"/>
          <w:szCs w:val="18"/>
        </w:rPr>
        <w:t xml:space="preserve"> JE, </w:t>
      </w:r>
      <w:proofErr w:type="spellStart"/>
      <w:r w:rsidRPr="005B6715">
        <w:rPr>
          <w:rFonts w:ascii="Times New Roman" w:hAnsi="Times New Roman" w:cs="Times New Roman"/>
          <w:sz w:val="18"/>
          <w:szCs w:val="18"/>
        </w:rPr>
        <w:t>Petraglia</w:t>
      </w:r>
      <w:proofErr w:type="spellEnd"/>
      <w:r w:rsidRPr="005B6715">
        <w:rPr>
          <w:rFonts w:ascii="Times New Roman" w:hAnsi="Times New Roman" w:cs="Times New Roman"/>
          <w:sz w:val="18"/>
          <w:szCs w:val="18"/>
        </w:rPr>
        <w:t xml:space="preserve"> AL, </w:t>
      </w:r>
      <w:r w:rsidR="00CD576B" w:rsidRPr="005B6715">
        <w:rPr>
          <w:rFonts w:ascii="Times New Roman" w:hAnsi="Times New Roman" w:cs="Times New Roman"/>
          <w:sz w:val="18"/>
          <w:szCs w:val="18"/>
        </w:rPr>
        <w:t xml:space="preserve">Omalu BI, Nauman E, </w:t>
      </w:r>
      <w:proofErr w:type="spellStart"/>
      <w:r w:rsidR="00CD576B" w:rsidRPr="005B6715">
        <w:rPr>
          <w:rFonts w:ascii="Times New Roman" w:hAnsi="Times New Roman" w:cs="Times New Roman"/>
          <w:sz w:val="18"/>
          <w:szCs w:val="18"/>
        </w:rPr>
        <w:t>Talavage</w:t>
      </w:r>
      <w:proofErr w:type="spellEnd"/>
      <w:r w:rsidR="00CD576B" w:rsidRPr="005B6715">
        <w:rPr>
          <w:rFonts w:ascii="Times New Roman" w:hAnsi="Times New Roman" w:cs="Times New Roman"/>
          <w:sz w:val="18"/>
          <w:szCs w:val="18"/>
        </w:rPr>
        <w:t xml:space="preserve"> T. Role of </w:t>
      </w:r>
      <w:proofErr w:type="spellStart"/>
      <w:r w:rsidR="00CD576B" w:rsidRPr="005B6715">
        <w:rPr>
          <w:rFonts w:ascii="Times New Roman" w:hAnsi="Times New Roman" w:cs="Times New Roman"/>
          <w:sz w:val="18"/>
          <w:szCs w:val="18"/>
        </w:rPr>
        <w:t>subconcussion</w:t>
      </w:r>
      <w:proofErr w:type="spellEnd"/>
      <w:r w:rsidR="00CD576B" w:rsidRPr="005B6715">
        <w:rPr>
          <w:rFonts w:ascii="Times New Roman" w:hAnsi="Times New Roman" w:cs="Times New Roman"/>
          <w:sz w:val="18"/>
          <w:szCs w:val="18"/>
        </w:rPr>
        <w:t xml:space="preserve"> in repetitive mild traumatic brain injury.  J. </w:t>
      </w:r>
      <w:proofErr w:type="spellStart"/>
      <w:r w:rsidR="00CD576B" w:rsidRPr="005B6715">
        <w:rPr>
          <w:rFonts w:ascii="Times New Roman" w:hAnsi="Times New Roman" w:cs="Times New Roman"/>
          <w:sz w:val="18"/>
          <w:szCs w:val="18"/>
        </w:rPr>
        <w:t>Neurosurg</w:t>
      </w:r>
      <w:proofErr w:type="spellEnd"/>
      <w:r w:rsidR="00CD576B" w:rsidRPr="005B6715">
        <w:rPr>
          <w:rFonts w:ascii="Times New Roman" w:hAnsi="Times New Roman" w:cs="Times New Roman"/>
          <w:sz w:val="18"/>
          <w:szCs w:val="18"/>
        </w:rPr>
        <w:t>.  2013 Nov; 119(5): 1235-45.</w:t>
      </w:r>
    </w:p>
    <w:p w14:paraId="7A50B9B7" w14:textId="77777777" w:rsidR="00CD576B" w:rsidRPr="005B6715" w:rsidRDefault="00CD576B" w:rsidP="005B6715">
      <w:pPr>
        <w:spacing w:after="0" w:line="240" w:lineRule="auto"/>
        <w:rPr>
          <w:rFonts w:ascii="Times New Roman" w:hAnsi="Times New Roman" w:cs="Times New Roman"/>
          <w:sz w:val="18"/>
          <w:szCs w:val="18"/>
        </w:rPr>
      </w:pPr>
    </w:p>
    <w:p w14:paraId="05F19EC4" w14:textId="77777777" w:rsidR="00CD576B" w:rsidRPr="005B6715" w:rsidRDefault="00CD576B" w:rsidP="005B671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Breedlove EL, Robinson M, </w:t>
      </w:r>
      <w:proofErr w:type="spellStart"/>
      <w:r w:rsidRPr="005B6715">
        <w:rPr>
          <w:rFonts w:ascii="Times New Roman" w:hAnsi="Times New Roman" w:cs="Times New Roman"/>
          <w:sz w:val="18"/>
          <w:szCs w:val="18"/>
        </w:rPr>
        <w:t>Talavage</w:t>
      </w:r>
      <w:proofErr w:type="spellEnd"/>
      <w:r w:rsidRPr="005B6715">
        <w:rPr>
          <w:rFonts w:ascii="Times New Roman" w:hAnsi="Times New Roman" w:cs="Times New Roman"/>
          <w:sz w:val="18"/>
          <w:szCs w:val="18"/>
        </w:rPr>
        <w:t xml:space="preserve"> TM, </w:t>
      </w:r>
      <w:proofErr w:type="spellStart"/>
      <w:r w:rsidRPr="005B6715">
        <w:rPr>
          <w:rFonts w:ascii="Times New Roman" w:hAnsi="Times New Roman" w:cs="Times New Roman"/>
          <w:sz w:val="18"/>
          <w:szCs w:val="18"/>
        </w:rPr>
        <w:t>Morigaki</w:t>
      </w:r>
      <w:proofErr w:type="spellEnd"/>
      <w:r w:rsidRPr="005B6715">
        <w:rPr>
          <w:rFonts w:ascii="Times New Roman" w:hAnsi="Times New Roman" w:cs="Times New Roman"/>
          <w:sz w:val="18"/>
          <w:szCs w:val="18"/>
        </w:rPr>
        <w:t xml:space="preserve"> KE, </w:t>
      </w:r>
      <w:proofErr w:type="spellStart"/>
      <w:r w:rsidRPr="005B6715">
        <w:rPr>
          <w:rFonts w:ascii="Times New Roman" w:hAnsi="Times New Roman" w:cs="Times New Roman"/>
          <w:sz w:val="18"/>
          <w:szCs w:val="18"/>
        </w:rPr>
        <w:t>Yoruk</w:t>
      </w:r>
      <w:proofErr w:type="spellEnd"/>
      <w:r w:rsidRPr="005B6715">
        <w:rPr>
          <w:rFonts w:ascii="Times New Roman" w:hAnsi="Times New Roman" w:cs="Times New Roman"/>
          <w:sz w:val="18"/>
          <w:szCs w:val="18"/>
        </w:rPr>
        <w:t xml:space="preserve"> U, O’Keefe K, King J, </w:t>
      </w:r>
      <w:proofErr w:type="spellStart"/>
      <w:r w:rsidRPr="005B6715">
        <w:rPr>
          <w:rFonts w:ascii="Times New Roman" w:hAnsi="Times New Roman" w:cs="Times New Roman"/>
          <w:sz w:val="18"/>
          <w:szCs w:val="18"/>
        </w:rPr>
        <w:t>Leverenz</w:t>
      </w:r>
      <w:proofErr w:type="spellEnd"/>
      <w:r w:rsidRPr="005B6715">
        <w:rPr>
          <w:rFonts w:ascii="Times New Roman" w:hAnsi="Times New Roman" w:cs="Times New Roman"/>
          <w:sz w:val="18"/>
          <w:szCs w:val="18"/>
        </w:rPr>
        <w:t xml:space="preserve"> LJ, </w:t>
      </w:r>
      <w:proofErr w:type="spellStart"/>
      <w:r w:rsidRPr="005B6715">
        <w:rPr>
          <w:rFonts w:ascii="Times New Roman" w:hAnsi="Times New Roman" w:cs="Times New Roman"/>
          <w:sz w:val="18"/>
          <w:szCs w:val="18"/>
        </w:rPr>
        <w:t>Gilger</w:t>
      </w:r>
      <w:proofErr w:type="spellEnd"/>
      <w:r w:rsidRPr="005B6715">
        <w:rPr>
          <w:rFonts w:ascii="Times New Roman" w:hAnsi="Times New Roman" w:cs="Times New Roman"/>
          <w:sz w:val="18"/>
          <w:szCs w:val="18"/>
        </w:rPr>
        <w:t xml:space="preserve"> JW, Nauman EA.  Biomechanical correlates of symptomatic and asymptomatic neurophysiological impairment in high school football.  </w:t>
      </w:r>
      <w:proofErr w:type="spellStart"/>
      <w:r w:rsidRPr="005B6715">
        <w:rPr>
          <w:rFonts w:ascii="Times New Roman" w:hAnsi="Times New Roman" w:cs="Times New Roman"/>
          <w:sz w:val="18"/>
          <w:szCs w:val="18"/>
        </w:rPr>
        <w:t>JBiomech</w:t>
      </w:r>
      <w:proofErr w:type="spellEnd"/>
      <w:r w:rsidRPr="005B6715">
        <w:rPr>
          <w:rFonts w:ascii="Times New Roman" w:hAnsi="Times New Roman" w:cs="Times New Roman"/>
          <w:sz w:val="18"/>
          <w:szCs w:val="18"/>
        </w:rPr>
        <w:t>. 2012 Apr 30; 45(7): 1265-72.</w:t>
      </w:r>
    </w:p>
    <w:p w14:paraId="21646D4B" w14:textId="77777777" w:rsidR="00CD576B" w:rsidRPr="005B6715" w:rsidRDefault="00CD576B" w:rsidP="005B6715">
      <w:pPr>
        <w:spacing w:after="0" w:line="240" w:lineRule="auto"/>
        <w:rPr>
          <w:rFonts w:ascii="Times New Roman" w:hAnsi="Times New Roman" w:cs="Times New Roman"/>
          <w:sz w:val="18"/>
          <w:szCs w:val="18"/>
        </w:rPr>
      </w:pPr>
    </w:p>
    <w:p w14:paraId="24C1908B" w14:textId="77777777" w:rsidR="00CD576B" w:rsidRPr="005B6715" w:rsidRDefault="00CD576B" w:rsidP="005B6715">
      <w:pPr>
        <w:spacing w:after="0" w:line="240" w:lineRule="auto"/>
        <w:rPr>
          <w:rFonts w:ascii="Times New Roman" w:hAnsi="Times New Roman" w:cs="Times New Roman"/>
          <w:sz w:val="18"/>
          <w:szCs w:val="18"/>
        </w:rPr>
      </w:pPr>
      <w:proofErr w:type="spellStart"/>
      <w:r w:rsidRPr="005B6715">
        <w:rPr>
          <w:rFonts w:ascii="Times New Roman" w:hAnsi="Times New Roman" w:cs="Times New Roman"/>
          <w:sz w:val="18"/>
          <w:szCs w:val="18"/>
        </w:rPr>
        <w:t>Broglio</w:t>
      </w:r>
      <w:proofErr w:type="spellEnd"/>
      <w:r w:rsidRPr="005B6715">
        <w:rPr>
          <w:rFonts w:ascii="Times New Roman" w:hAnsi="Times New Roman" w:cs="Times New Roman"/>
          <w:sz w:val="18"/>
          <w:szCs w:val="18"/>
        </w:rPr>
        <w:t xml:space="preserve"> SP, Cantu RC, </w:t>
      </w:r>
      <w:proofErr w:type="spellStart"/>
      <w:r w:rsidRPr="005B6715">
        <w:rPr>
          <w:rFonts w:ascii="Times New Roman" w:hAnsi="Times New Roman" w:cs="Times New Roman"/>
          <w:sz w:val="18"/>
          <w:szCs w:val="18"/>
        </w:rPr>
        <w:t>Gioia</w:t>
      </w:r>
      <w:proofErr w:type="spellEnd"/>
      <w:r w:rsidRPr="005B6715">
        <w:rPr>
          <w:rFonts w:ascii="Times New Roman" w:hAnsi="Times New Roman" w:cs="Times New Roman"/>
          <w:sz w:val="18"/>
          <w:szCs w:val="18"/>
        </w:rPr>
        <w:t xml:space="preserve"> GA, </w:t>
      </w:r>
      <w:proofErr w:type="spellStart"/>
      <w:r w:rsidRPr="005B6715">
        <w:rPr>
          <w:rFonts w:ascii="Times New Roman" w:hAnsi="Times New Roman" w:cs="Times New Roman"/>
          <w:sz w:val="18"/>
          <w:szCs w:val="18"/>
        </w:rPr>
        <w:t>Guskiewicz</w:t>
      </w:r>
      <w:proofErr w:type="spellEnd"/>
      <w:r w:rsidRPr="005B6715">
        <w:rPr>
          <w:rFonts w:ascii="Times New Roman" w:hAnsi="Times New Roman" w:cs="Times New Roman"/>
          <w:sz w:val="18"/>
          <w:szCs w:val="18"/>
        </w:rPr>
        <w:t xml:space="preserve"> KM, Kutcher J, Palm M, </w:t>
      </w:r>
      <w:proofErr w:type="spellStart"/>
      <w:r w:rsidRPr="005B6715">
        <w:rPr>
          <w:rFonts w:ascii="Times New Roman" w:hAnsi="Times New Roman" w:cs="Times New Roman"/>
          <w:sz w:val="18"/>
          <w:szCs w:val="18"/>
        </w:rPr>
        <w:t>Valovich</w:t>
      </w:r>
      <w:proofErr w:type="spellEnd"/>
      <w:r w:rsidRPr="005B6715">
        <w:rPr>
          <w:rFonts w:ascii="Times New Roman" w:hAnsi="Times New Roman" w:cs="Times New Roman"/>
          <w:sz w:val="18"/>
          <w:szCs w:val="18"/>
        </w:rPr>
        <w:t xml:space="preserve"> McLeod TC.  National Athletic Trainers’ Association position statement: management of sport concussion.  J </w:t>
      </w:r>
      <w:proofErr w:type="spellStart"/>
      <w:r w:rsidRPr="005B6715">
        <w:rPr>
          <w:rFonts w:ascii="Times New Roman" w:hAnsi="Times New Roman" w:cs="Times New Roman"/>
          <w:sz w:val="18"/>
          <w:szCs w:val="18"/>
        </w:rPr>
        <w:t>Athl</w:t>
      </w:r>
      <w:proofErr w:type="spellEnd"/>
      <w:r w:rsidRPr="005B6715">
        <w:rPr>
          <w:rFonts w:ascii="Times New Roman" w:hAnsi="Times New Roman" w:cs="Times New Roman"/>
          <w:sz w:val="18"/>
          <w:szCs w:val="18"/>
        </w:rPr>
        <w:t xml:space="preserve"> Train. 2014 Mar-Apr; 49(2): 245-65</w:t>
      </w:r>
    </w:p>
    <w:p w14:paraId="30D2E41D" w14:textId="77777777" w:rsidR="00CD576B" w:rsidRPr="005B6715" w:rsidRDefault="00CD576B" w:rsidP="005B6715">
      <w:pPr>
        <w:spacing w:after="0" w:line="240" w:lineRule="auto"/>
        <w:rPr>
          <w:rFonts w:ascii="Times New Roman" w:hAnsi="Times New Roman" w:cs="Times New Roman"/>
          <w:sz w:val="18"/>
          <w:szCs w:val="18"/>
        </w:rPr>
      </w:pPr>
    </w:p>
    <w:p w14:paraId="2585E82E" w14:textId="77777777" w:rsidR="00CD576B" w:rsidRPr="005B6715" w:rsidRDefault="00CD576B" w:rsidP="005B6715">
      <w:pPr>
        <w:spacing w:after="0" w:line="240" w:lineRule="auto"/>
        <w:rPr>
          <w:rFonts w:ascii="Times New Roman" w:hAnsi="Times New Roman" w:cs="Times New Roman"/>
          <w:sz w:val="18"/>
          <w:szCs w:val="18"/>
        </w:rPr>
      </w:pPr>
      <w:proofErr w:type="spellStart"/>
      <w:r w:rsidRPr="005B6715">
        <w:rPr>
          <w:rFonts w:ascii="Times New Roman" w:hAnsi="Times New Roman" w:cs="Times New Roman"/>
          <w:sz w:val="18"/>
          <w:szCs w:val="18"/>
        </w:rPr>
        <w:t>Broglio</w:t>
      </w:r>
      <w:proofErr w:type="spellEnd"/>
      <w:r w:rsidRPr="005B6715">
        <w:rPr>
          <w:rFonts w:ascii="Times New Roman" w:hAnsi="Times New Roman" w:cs="Times New Roman"/>
          <w:sz w:val="18"/>
          <w:szCs w:val="18"/>
        </w:rPr>
        <w:t xml:space="preserve"> SP, Martini D, Kasper L, </w:t>
      </w:r>
      <w:proofErr w:type="spellStart"/>
      <w:r w:rsidRPr="005B6715">
        <w:rPr>
          <w:rFonts w:ascii="Times New Roman" w:hAnsi="Times New Roman" w:cs="Times New Roman"/>
          <w:sz w:val="18"/>
          <w:szCs w:val="18"/>
        </w:rPr>
        <w:t>Eckner</w:t>
      </w:r>
      <w:proofErr w:type="spellEnd"/>
      <w:r w:rsidRPr="005B6715">
        <w:rPr>
          <w:rFonts w:ascii="Times New Roman" w:hAnsi="Times New Roman" w:cs="Times New Roman"/>
          <w:sz w:val="18"/>
          <w:szCs w:val="18"/>
        </w:rPr>
        <w:t xml:space="preserve"> JT, Kutcher JS. Estimation of head impact exposure in high school football:  implications for regulating contact practices.  AM J Sports Med. 2013 Dec; 41(12): 2877-84.</w:t>
      </w:r>
    </w:p>
    <w:p w14:paraId="1D28F6AB" w14:textId="77777777" w:rsidR="00CD576B" w:rsidRPr="005B6715" w:rsidRDefault="00CD576B" w:rsidP="005B6715">
      <w:pPr>
        <w:spacing w:after="0" w:line="240" w:lineRule="auto"/>
        <w:rPr>
          <w:rFonts w:ascii="Times New Roman" w:hAnsi="Times New Roman" w:cs="Times New Roman"/>
          <w:sz w:val="18"/>
          <w:szCs w:val="18"/>
        </w:rPr>
      </w:pPr>
    </w:p>
    <w:p w14:paraId="478BBC50" w14:textId="77777777" w:rsidR="00CD576B" w:rsidRPr="005B6715" w:rsidRDefault="00CD576B" w:rsidP="005B6715">
      <w:pPr>
        <w:spacing w:after="0" w:line="240" w:lineRule="auto"/>
        <w:rPr>
          <w:rFonts w:ascii="Times New Roman" w:hAnsi="Times New Roman" w:cs="Times New Roman"/>
          <w:sz w:val="18"/>
          <w:szCs w:val="18"/>
        </w:rPr>
      </w:pPr>
      <w:proofErr w:type="spellStart"/>
      <w:r w:rsidRPr="005B6715">
        <w:rPr>
          <w:rFonts w:ascii="Times New Roman" w:hAnsi="Times New Roman" w:cs="Times New Roman"/>
          <w:sz w:val="18"/>
          <w:szCs w:val="18"/>
        </w:rPr>
        <w:t>Broglio</w:t>
      </w:r>
      <w:proofErr w:type="spellEnd"/>
      <w:r w:rsidRPr="005B6715">
        <w:rPr>
          <w:rFonts w:ascii="Times New Roman" w:hAnsi="Times New Roman" w:cs="Times New Roman"/>
          <w:sz w:val="18"/>
          <w:szCs w:val="18"/>
        </w:rPr>
        <w:t xml:space="preserve"> SP, </w:t>
      </w:r>
      <w:proofErr w:type="spellStart"/>
      <w:r w:rsidRPr="005B6715">
        <w:rPr>
          <w:rFonts w:ascii="Times New Roman" w:hAnsi="Times New Roman" w:cs="Times New Roman"/>
          <w:sz w:val="18"/>
          <w:szCs w:val="18"/>
        </w:rPr>
        <w:t>Eckner</w:t>
      </w:r>
      <w:proofErr w:type="spellEnd"/>
      <w:r w:rsidRPr="005B6715">
        <w:rPr>
          <w:rFonts w:ascii="Times New Roman" w:hAnsi="Times New Roman" w:cs="Times New Roman"/>
          <w:sz w:val="18"/>
          <w:szCs w:val="18"/>
        </w:rPr>
        <w:t xml:space="preserve"> JT, Martini D, </w:t>
      </w:r>
      <w:proofErr w:type="spellStart"/>
      <w:r w:rsidRPr="005B6715">
        <w:rPr>
          <w:rFonts w:ascii="Times New Roman" w:hAnsi="Times New Roman" w:cs="Times New Roman"/>
          <w:sz w:val="18"/>
          <w:szCs w:val="18"/>
        </w:rPr>
        <w:t>Sosnoff</w:t>
      </w:r>
      <w:proofErr w:type="spellEnd"/>
      <w:r w:rsidRPr="005B6715">
        <w:rPr>
          <w:rFonts w:ascii="Times New Roman" w:hAnsi="Times New Roman" w:cs="Times New Roman"/>
          <w:sz w:val="18"/>
          <w:szCs w:val="18"/>
        </w:rPr>
        <w:t xml:space="preserve"> JJ, Kutcher JS, Randolph C. Cumulative head impact burden in high school football.  J Neurotrauma. 2011 Oct; 28(10): 2069-78.</w:t>
      </w:r>
    </w:p>
    <w:p w14:paraId="56C419C2" w14:textId="77777777" w:rsidR="00CD576B" w:rsidRPr="005B6715" w:rsidRDefault="00CD576B" w:rsidP="005B6715">
      <w:pPr>
        <w:spacing w:after="0" w:line="240" w:lineRule="auto"/>
        <w:rPr>
          <w:rFonts w:ascii="Times New Roman" w:hAnsi="Times New Roman" w:cs="Times New Roman"/>
          <w:sz w:val="18"/>
          <w:szCs w:val="18"/>
        </w:rPr>
      </w:pPr>
    </w:p>
    <w:p w14:paraId="3C1D195E" w14:textId="77777777" w:rsidR="00CD576B" w:rsidRPr="005B6715" w:rsidRDefault="00C14C1A" w:rsidP="005B671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Davenport EM, Whitlow CT, Urban JE, </w:t>
      </w:r>
      <w:proofErr w:type="spellStart"/>
      <w:r w:rsidRPr="005B6715">
        <w:rPr>
          <w:rFonts w:ascii="Times New Roman" w:hAnsi="Times New Roman" w:cs="Times New Roman"/>
          <w:sz w:val="18"/>
          <w:szCs w:val="18"/>
        </w:rPr>
        <w:t>Espeland</w:t>
      </w:r>
      <w:proofErr w:type="spellEnd"/>
      <w:r w:rsidRPr="005B6715">
        <w:rPr>
          <w:rFonts w:ascii="Times New Roman" w:hAnsi="Times New Roman" w:cs="Times New Roman"/>
          <w:sz w:val="18"/>
          <w:szCs w:val="18"/>
        </w:rPr>
        <w:t xml:space="preserve"> MA, Jung Y, Rosenbaum DA, </w:t>
      </w:r>
      <w:proofErr w:type="spellStart"/>
      <w:r w:rsidRPr="005B6715">
        <w:rPr>
          <w:rFonts w:ascii="Times New Roman" w:hAnsi="Times New Roman" w:cs="Times New Roman"/>
          <w:sz w:val="18"/>
          <w:szCs w:val="18"/>
        </w:rPr>
        <w:t>Gioia</w:t>
      </w:r>
      <w:proofErr w:type="spellEnd"/>
      <w:r w:rsidRPr="005B6715">
        <w:rPr>
          <w:rFonts w:ascii="Times New Roman" w:hAnsi="Times New Roman" w:cs="Times New Roman"/>
          <w:sz w:val="18"/>
          <w:szCs w:val="18"/>
        </w:rPr>
        <w:t xml:space="preserve"> GA, Powers AK, Stitzel JD, </w:t>
      </w:r>
      <w:proofErr w:type="spellStart"/>
      <w:r w:rsidRPr="005B6715">
        <w:rPr>
          <w:rFonts w:ascii="Times New Roman" w:hAnsi="Times New Roman" w:cs="Times New Roman"/>
          <w:sz w:val="18"/>
          <w:szCs w:val="18"/>
        </w:rPr>
        <w:t>Maldjian</w:t>
      </w:r>
      <w:proofErr w:type="spellEnd"/>
      <w:r w:rsidRPr="005B6715">
        <w:rPr>
          <w:rFonts w:ascii="Times New Roman" w:hAnsi="Times New Roman" w:cs="Times New Roman"/>
          <w:sz w:val="18"/>
          <w:szCs w:val="18"/>
        </w:rPr>
        <w:t xml:space="preserve"> JA.  Abnormal White Matter Integrity Related to Head Impact Exposure in a Season of High School Varsity Football.  J Neurotrauma. 2014 Jul 14. [</w:t>
      </w:r>
      <w:proofErr w:type="spellStart"/>
      <w:r w:rsidRPr="005B6715">
        <w:rPr>
          <w:rFonts w:ascii="Times New Roman" w:hAnsi="Times New Roman" w:cs="Times New Roman"/>
          <w:sz w:val="18"/>
          <w:szCs w:val="18"/>
        </w:rPr>
        <w:t>Epub</w:t>
      </w:r>
      <w:proofErr w:type="spellEnd"/>
      <w:r w:rsidRPr="005B6715">
        <w:rPr>
          <w:rFonts w:ascii="Times New Roman" w:hAnsi="Times New Roman" w:cs="Times New Roman"/>
          <w:sz w:val="18"/>
          <w:szCs w:val="18"/>
        </w:rPr>
        <w:t xml:space="preserve"> ahead of print].</w:t>
      </w:r>
    </w:p>
    <w:p w14:paraId="43630896" w14:textId="77777777" w:rsidR="00C14C1A" w:rsidRPr="005B6715" w:rsidRDefault="00C14C1A" w:rsidP="005B6715">
      <w:pPr>
        <w:spacing w:after="0" w:line="240" w:lineRule="auto"/>
        <w:rPr>
          <w:rFonts w:ascii="Times New Roman" w:hAnsi="Times New Roman" w:cs="Times New Roman"/>
          <w:sz w:val="18"/>
          <w:szCs w:val="18"/>
        </w:rPr>
      </w:pPr>
    </w:p>
    <w:p w14:paraId="494D2960" w14:textId="77777777" w:rsidR="00C14C1A" w:rsidRPr="005B6715" w:rsidRDefault="00C14C1A" w:rsidP="005B671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Urban JE, Davenport EM, </w:t>
      </w:r>
      <w:proofErr w:type="spellStart"/>
      <w:r w:rsidRPr="005B6715">
        <w:rPr>
          <w:rFonts w:ascii="Times New Roman" w:hAnsi="Times New Roman" w:cs="Times New Roman"/>
          <w:sz w:val="18"/>
          <w:szCs w:val="18"/>
        </w:rPr>
        <w:t>Golman</w:t>
      </w:r>
      <w:proofErr w:type="spellEnd"/>
      <w:r w:rsidRPr="005B6715">
        <w:rPr>
          <w:rFonts w:ascii="Times New Roman" w:hAnsi="Times New Roman" w:cs="Times New Roman"/>
          <w:sz w:val="18"/>
          <w:szCs w:val="18"/>
        </w:rPr>
        <w:t xml:space="preserve"> AJ, </w:t>
      </w:r>
      <w:proofErr w:type="spellStart"/>
      <w:r w:rsidRPr="005B6715">
        <w:rPr>
          <w:rFonts w:ascii="Times New Roman" w:hAnsi="Times New Roman" w:cs="Times New Roman"/>
          <w:sz w:val="18"/>
          <w:szCs w:val="18"/>
        </w:rPr>
        <w:t>Maldjian</w:t>
      </w:r>
      <w:proofErr w:type="spellEnd"/>
      <w:r w:rsidRPr="005B6715">
        <w:rPr>
          <w:rFonts w:ascii="Times New Roman" w:hAnsi="Times New Roman" w:cs="Times New Roman"/>
          <w:sz w:val="18"/>
          <w:szCs w:val="18"/>
        </w:rPr>
        <w:t xml:space="preserve"> JA, Whitlow CT, Powers AK, Stitzel JD.  Head impact exposure in youth football: high school ages 14 to 18 years and cumulative impact analysis.  Ann Biomed Eng. 2013 Dec; 41 (12): 2474-87.</w:t>
      </w:r>
    </w:p>
    <w:p w14:paraId="30391B45" w14:textId="77777777" w:rsidR="00C14C1A" w:rsidRPr="005B6715" w:rsidRDefault="00C14C1A" w:rsidP="005B6715">
      <w:pPr>
        <w:spacing w:after="0" w:line="240" w:lineRule="auto"/>
        <w:rPr>
          <w:rFonts w:ascii="Times New Roman" w:hAnsi="Times New Roman" w:cs="Times New Roman"/>
          <w:sz w:val="18"/>
          <w:szCs w:val="18"/>
        </w:rPr>
      </w:pPr>
    </w:p>
    <w:p w14:paraId="19D80647" w14:textId="77777777" w:rsidR="00C14C1A" w:rsidRPr="005B6715" w:rsidRDefault="00C14C1A" w:rsidP="005B671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Approved by the NFHS Concussion Summit Task Force in August 2014; Approved by the NFHS SMAC in October 2014; and Approved by the NFHS Board of Directors in October 2014.</w:t>
      </w:r>
    </w:p>
    <w:p w14:paraId="0F758DF7" w14:textId="77777777" w:rsidR="00C14C1A" w:rsidRDefault="00C14C1A" w:rsidP="00FB3FA5">
      <w:pPr>
        <w:spacing w:after="0" w:line="240" w:lineRule="auto"/>
        <w:rPr>
          <w:rFonts w:ascii="Times New Roman" w:hAnsi="Times New Roman" w:cs="Times New Roman"/>
        </w:rPr>
      </w:pPr>
    </w:p>
    <w:p w14:paraId="2BD3EABD" w14:textId="77777777" w:rsidR="00C14C1A" w:rsidRPr="00AE4A73" w:rsidRDefault="00C14C1A" w:rsidP="00FB3FA5">
      <w:pPr>
        <w:pStyle w:val="Heading1"/>
        <w:rPr>
          <w:b/>
          <w:sz w:val="20"/>
          <w:szCs w:val="20"/>
        </w:rPr>
      </w:pPr>
      <w:r w:rsidRPr="00AE4A73">
        <w:rPr>
          <w:b/>
          <w:sz w:val="20"/>
          <w:szCs w:val="20"/>
        </w:rPr>
        <w:t>2014 NFHS Concussion Summit Task Force</w:t>
      </w:r>
    </w:p>
    <w:p w14:paraId="7BE11C5D"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Julian </w:t>
      </w:r>
      <w:proofErr w:type="spellStart"/>
      <w:r w:rsidRPr="005B6715">
        <w:rPr>
          <w:rFonts w:ascii="Times New Roman" w:hAnsi="Times New Roman" w:cs="Times New Roman"/>
          <w:sz w:val="18"/>
          <w:szCs w:val="18"/>
        </w:rPr>
        <w:t>Bailes</w:t>
      </w:r>
      <w:proofErr w:type="spellEnd"/>
      <w:r w:rsidRPr="005B6715">
        <w:rPr>
          <w:rFonts w:ascii="Times New Roman" w:hAnsi="Times New Roman" w:cs="Times New Roman"/>
          <w:sz w:val="18"/>
          <w:szCs w:val="18"/>
        </w:rPr>
        <w:t>, MD – American Association of Neurological Surgeons and Congress of Neurological Surgeons</w:t>
      </w:r>
    </w:p>
    <w:p w14:paraId="060A1579"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Michael Bergeron, PhD – American College of Sports Medicine</w:t>
      </w:r>
    </w:p>
    <w:p w14:paraId="4BE675D5"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John Black – NFHS Staff</w:t>
      </w:r>
    </w:p>
    <w:p w14:paraId="63435307"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Javier Cardenas, MD – AIA Sports Medicine Advisory Committee</w:t>
      </w:r>
    </w:p>
    <w:p w14:paraId="28D52DE7"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Bob Colgate – NFHS Staff</w:t>
      </w:r>
    </w:p>
    <w:p w14:paraId="154EC226"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Dawn Comstock, PhD – NFHS Sports Medicine Advisory Committee</w:t>
      </w:r>
    </w:p>
    <w:p w14:paraId="097AED5F"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Henry Feuer, MD – NFL – Indianapolis Colts</w:t>
      </w:r>
    </w:p>
    <w:p w14:paraId="4BF10684"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Bob Gardner – NFHS Staff</w:t>
      </w:r>
    </w:p>
    <w:p w14:paraId="7893C7D9" w14:textId="77777777" w:rsidR="00C14C1A" w:rsidRPr="005B6715" w:rsidRDefault="00C14C1A" w:rsidP="00FB3FA5">
      <w:pPr>
        <w:spacing w:after="0" w:line="240" w:lineRule="auto"/>
        <w:rPr>
          <w:rFonts w:ascii="Times New Roman" w:hAnsi="Times New Roman" w:cs="Times New Roman"/>
          <w:sz w:val="18"/>
          <w:szCs w:val="18"/>
        </w:rPr>
      </w:pPr>
      <w:proofErr w:type="spellStart"/>
      <w:r w:rsidRPr="005B6715">
        <w:rPr>
          <w:rFonts w:ascii="Times New Roman" w:hAnsi="Times New Roman" w:cs="Times New Roman"/>
          <w:sz w:val="18"/>
          <w:szCs w:val="18"/>
        </w:rPr>
        <w:t>Bradd</w:t>
      </w:r>
      <w:proofErr w:type="spellEnd"/>
      <w:r w:rsidRPr="005B6715">
        <w:rPr>
          <w:rFonts w:ascii="Times New Roman" w:hAnsi="Times New Roman" w:cs="Times New Roman"/>
          <w:sz w:val="18"/>
          <w:szCs w:val="18"/>
        </w:rPr>
        <w:t xml:space="preserve"> Garrett – NFHS Football Rules Committee</w:t>
      </w:r>
    </w:p>
    <w:p w14:paraId="5866BE20"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Gerry </w:t>
      </w:r>
      <w:proofErr w:type="spellStart"/>
      <w:r w:rsidRPr="005B6715">
        <w:rPr>
          <w:rFonts w:ascii="Times New Roman" w:hAnsi="Times New Roman" w:cs="Times New Roman"/>
          <w:sz w:val="18"/>
          <w:szCs w:val="18"/>
        </w:rPr>
        <w:t>Gioia</w:t>
      </w:r>
      <w:proofErr w:type="spellEnd"/>
      <w:r w:rsidRPr="005B6715">
        <w:rPr>
          <w:rFonts w:ascii="Times New Roman" w:hAnsi="Times New Roman" w:cs="Times New Roman"/>
          <w:sz w:val="18"/>
          <w:szCs w:val="18"/>
        </w:rPr>
        <w:t>, PhD – Children’s National Health System</w:t>
      </w:r>
    </w:p>
    <w:p w14:paraId="7898B9D9"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Bill Heinz, MD – NFHS Sports Medicine Advisory Committee</w:t>
      </w:r>
    </w:p>
    <w:p w14:paraId="161EAD13"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Nick </w:t>
      </w:r>
      <w:proofErr w:type="spellStart"/>
      <w:r w:rsidRPr="005B6715">
        <w:rPr>
          <w:rFonts w:ascii="Times New Roman" w:hAnsi="Times New Roman" w:cs="Times New Roman"/>
          <w:sz w:val="18"/>
          <w:szCs w:val="18"/>
        </w:rPr>
        <w:t>Inzerello</w:t>
      </w:r>
      <w:proofErr w:type="spellEnd"/>
      <w:r w:rsidRPr="005B6715">
        <w:rPr>
          <w:rFonts w:ascii="Times New Roman" w:hAnsi="Times New Roman" w:cs="Times New Roman"/>
          <w:sz w:val="18"/>
          <w:szCs w:val="18"/>
        </w:rPr>
        <w:t xml:space="preserve"> – USA Football</w:t>
      </w:r>
    </w:p>
    <w:p w14:paraId="31E27377"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Cary Keller, MD – American </w:t>
      </w:r>
      <w:proofErr w:type="spellStart"/>
      <w:r w:rsidRPr="005B6715">
        <w:rPr>
          <w:rFonts w:ascii="Times New Roman" w:hAnsi="Times New Roman" w:cs="Times New Roman"/>
          <w:sz w:val="18"/>
          <w:szCs w:val="18"/>
        </w:rPr>
        <w:t>Orthopaedic</w:t>
      </w:r>
      <w:proofErr w:type="spellEnd"/>
      <w:r w:rsidRPr="005B6715">
        <w:rPr>
          <w:rFonts w:ascii="Times New Roman" w:hAnsi="Times New Roman" w:cs="Times New Roman"/>
          <w:sz w:val="18"/>
          <w:szCs w:val="18"/>
        </w:rPr>
        <w:t xml:space="preserve"> Society of Sports Medicine</w:t>
      </w:r>
    </w:p>
    <w:p w14:paraId="57747399"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Michael Koester, MD – OSAA Sports Medicine Advisory Committee</w:t>
      </w:r>
    </w:p>
    <w:p w14:paraId="2983867B"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Jeff </w:t>
      </w:r>
      <w:proofErr w:type="spellStart"/>
      <w:r w:rsidRPr="005B6715">
        <w:rPr>
          <w:rFonts w:ascii="Times New Roman" w:hAnsi="Times New Roman" w:cs="Times New Roman"/>
          <w:sz w:val="18"/>
          <w:szCs w:val="18"/>
        </w:rPr>
        <w:t>Kutacher</w:t>
      </w:r>
      <w:proofErr w:type="spellEnd"/>
      <w:r w:rsidRPr="005B6715">
        <w:rPr>
          <w:rFonts w:ascii="Times New Roman" w:hAnsi="Times New Roman" w:cs="Times New Roman"/>
          <w:sz w:val="18"/>
          <w:szCs w:val="18"/>
        </w:rPr>
        <w:t>, MD – American Academy of Neurology</w:t>
      </w:r>
    </w:p>
    <w:p w14:paraId="35CAE49E"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Mark Lahr, ATC – NFHS Sports Medicine Advisory Committee</w:t>
      </w:r>
    </w:p>
    <w:p w14:paraId="43B14343"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Tory Lindley, ATC – National Athletic Trainers Association</w:t>
      </w:r>
    </w:p>
    <w:p w14:paraId="026E2E38"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Steve </w:t>
      </w:r>
      <w:proofErr w:type="spellStart"/>
      <w:r w:rsidRPr="005B6715">
        <w:rPr>
          <w:rFonts w:ascii="Times New Roman" w:hAnsi="Times New Roman" w:cs="Times New Roman"/>
          <w:sz w:val="18"/>
          <w:szCs w:val="18"/>
        </w:rPr>
        <w:t>McInerney</w:t>
      </w:r>
      <w:proofErr w:type="spellEnd"/>
      <w:r w:rsidRPr="005B6715">
        <w:rPr>
          <w:rFonts w:ascii="Times New Roman" w:hAnsi="Times New Roman" w:cs="Times New Roman"/>
          <w:sz w:val="18"/>
          <w:szCs w:val="18"/>
        </w:rPr>
        <w:t>, ATC – National Interscholastic Athletic Administrators Association</w:t>
      </w:r>
    </w:p>
    <w:p w14:paraId="57EFDBC1"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Jeff Myers – Head Football Coach, Kingfisher High School</w:t>
      </w:r>
    </w:p>
    <w:p w14:paraId="27CE6AE9"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Tom </w:t>
      </w:r>
      <w:proofErr w:type="spellStart"/>
      <w:r w:rsidRPr="005B6715">
        <w:rPr>
          <w:rFonts w:ascii="Times New Roman" w:hAnsi="Times New Roman" w:cs="Times New Roman"/>
          <w:sz w:val="18"/>
          <w:szCs w:val="18"/>
        </w:rPr>
        <w:t>Mezzanotte</w:t>
      </w:r>
      <w:proofErr w:type="spellEnd"/>
      <w:r w:rsidRPr="005B6715">
        <w:rPr>
          <w:rFonts w:ascii="Times New Roman" w:hAnsi="Times New Roman" w:cs="Times New Roman"/>
          <w:sz w:val="18"/>
          <w:szCs w:val="18"/>
        </w:rPr>
        <w:t xml:space="preserve"> – NFHS President and RIIL Executive Director</w:t>
      </w:r>
    </w:p>
    <w:p w14:paraId="34E8376D"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Gary Musselman – NFHS Board of Directors and KSHSAA Executive Director</w:t>
      </w:r>
    </w:p>
    <w:p w14:paraId="4BA30EB6"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Josh Niblett – Head Football Coach, Hoover High School</w:t>
      </w:r>
    </w:p>
    <w:p w14:paraId="49784C36"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Mike Papadopoulos – Head Football Coach, Vacaville High School</w:t>
      </w:r>
    </w:p>
    <w:p w14:paraId="27108345"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John Parsons, PhD, ATC – NCAA Sport Science Institute</w:t>
      </w:r>
    </w:p>
    <w:p w14:paraId="3F88A4C4"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 xml:space="preserve">Jim </w:t>
      </w:r>
      <w:proofErr w:type="spellStart"/>
      <w:r w:rsidRPr="005B6715">
        <w:rPr>
          <w:rFonts w:ascii="Times New Roman" w:hAnsi="Times New Roman" w:cs="Times New Roman"/>
          <w:sz w:val="18"/>
          <w:szCs w:val="18"/>
        </w:rPr>
        <w:t>Tenopir</w:t>
      </w:r>
      <w:proofErr w:type="spellEnd"/>
      <w:r w:rsidRPr="005B6715">
        <w:rPr>
          <w:rFonts w:ascii="Times New Roman" w:hAnsi="Times New Roman" w:cs="Times New Roman"/>
          <w:sz w:val="18"/>
          <w:szCs w:val="18"/>
        </w:rPr>
        <w:t>, EdD – NFHS Staff</w:t>
      </w:r>
    </w:p>
    <w:p w14:paraId="7825BD9B"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Todd Tharp – NFHS Football Rules Committee</w:t>
      </w:r>
    </w:p>
    <w:p w14:paraId="5AE7CB4F"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Kevin Walter, MD – American Academy of Pediatrics</w:t>
      </w:r>
    </w:p>
    <w:p w14:paraId="096F740A" w14:textId="77777777" w:rsidR="00C14C1A" w:rsidRPr="005B6715" w:rsidRDefault="00C14C1A" w:rsidP="00FB3FA5">
      <w:pPr>
        <w:spacing w:after="0" w:line="240" w:lineRule="auto"/>
        <w:rPr>
          <w:rFonts w:ascii="Times New Roman" w:hAnsi="Times New Roman" w:cs="Times New Roman"/>
          <w:sz w:val="18"/>
          <w:szCs w:val="18"/>
        </w:rPr>
      </w:pPr>
      <w:r w:rsidRPr="005B6715">
        <w:rPr>
          <w:rFonts w:ascii="Times New Roman" w:hAnsi="Times New Roman" w:cs="Times New Roman"/>
          <w:sz w:val="18"/>
          <w:szCs w:val="18"/>
        </w:rPr>
        <w:t>Brian White – Head Football Coach, Hilliard Davidson High School</w:t>
      </w:r>
    </w:p>
    <w:p w14:paraId="13C34B0C" w14:textId="77777777" w:rsidR="00FB3FA5" w:rsidRDefault="00FB3FA5" w:rsidP="00E579CA">
      <w:pPr>
        <w:spacing w:after="0" w:line="240" w:lineRule="auto"/>
        <w:jc w:val="center"/>
        <w:rPr>
          <w:rFonts w:ascii="Times New Roman" w:hAnsi="Times New Roman" w:cs="Times New Roman"/>
        </w:rPr>
      </w:pPr>
    </w:p>
    <w:p w14:paraId="4622D3AA" w14:textId="77777777" w:rsidR="00AE4A73" w:rsidRDefault="00FB3FA5" w:rsidP="00E579CA">
      <w:pPr>
        <w:spacing w:after="0" w:line="240" w:lineRule="auto"/>
        <w:rPr>
          <w:rFonts w:ascii="Times New Roman" w:hAnsi="Times New Roman" w:cs="Times New Roman"/>
          <w:sz w:val="18"/>
          <w:szCs w:val="18"/>
        </w:rPr>
      </w:pPr>
      <w:r w:rsidRPr="00E579CA">
        <w:rPr>
          <w:rFonts w:ascii="Times New Roman" w:hAnsi="Times New Roman" w:cs="Times New Roman"/>
          <w:sz w:val="18"/>
          <w:szCs w:val="18"/>
          <w:u w:val="single"/>
        </w:rPr>
        <w:t>Disclaimer – NFHS Position Statements and Guidelines</w:t>
      </w:r>
      <w:r w:rsidRPr="00E579CA">
        <w:rPr>
          <w:rFonts w:ascii="Times New Roman" w:hAnsi="Times New Roman" w:cs="Times New Roman"/>
          <w:sz w:val="18"/>
          <w:szCs w:val="18"/>
        </w:rPr>
        <w:t xml:space="preserve"> – The NFHS regularly distributes position statements and guidelines to promote public awareness of certain health and safety-related issues.  Such information is neither exhaustive nor necessarily applicable to all circumstances or individuals, and is no substitute for consultation with appropriate health-care professionals.  Statutes, codes or environmental conditions may be relevant.  NFHS position statements or guidelines should be considered in conjunction with other pertinent materials when taking action or planning care.  The NFHS reserves the right to rescind or modify any such document at any time.</w:t>
      </w:r>
    </w:p>
    <w:p w14:paraId="411F0576" w14:textId="77777777" w:rsidR="005B6715" w:rsidRDefault="005B6715" w:rsidP="00E579CA">
      <w:pPr>
        <w:spacing w:after="0" w:line="240" w:lineRule="auto"/>
        <w:rPr>
          <w:rFonts w:ascii="Times New Roman" w:hAnsi="Times New Roman" w:cs="Times New Roman"/>
          <w:sz w:val="18"/>
          <w:szCs w:val="18"/>
        </w:rPr>
      </w:pPr>
    </w:p>
    <w:p w14:paraId="5E215E80" w14:textId="77777777" w:rsidR="005B6715" w:rsidRDefault="005B6715" w:rsidP="00E579CA">
      <w:pPr>
        <w:spacing w:after="0" w:line="240" w:lineRule="auto"/>
        <w:rPr>
          <w:rFonts w:ascii="Times New Roman" w:hAnsi="Times New Roman" w:cs="Times New Roman"/>
          <w:sz w:val="18"/>
          <w:szCs w:val="18"/>
        </w:rPr>
      </w:pPr>
    </w:p>
    <w:p w14:paraId="41333E26" w14:textId="77777777" w:rsidR="005B6715" w:rsidRDefault="005B6715" w:rsidP="00E579CA">
      <w:pPr>
        <w:spacing w:after="0" w:line="240" w:lineRule="auto"/>
        <w:rPr>
          <w:rFonts w:ascii="Times New Roman" w:hAnsi="Times New Roman" w:cs="Times New Roman"/>
          <w:sz w:val="18"/>
          <w:szCs w:val="18"/>
        </w:rPr>
      </w:pPr>
    </w:p>
    <w:p w14:paraId="65E415FD" w14:textId="77777777" w:rsidR="005B6715" w:rsidRDefault="005B6715" w:rsidP="00E579CA">
      <w:pPr>
        <w:spacing w:after="0" w:line="240" w:lineRule="auto"/>
        <w:rPr>
          <w:rFonts w:ascii="Times New Roman" w:hAnsi="Times New Roman" w:cs="Times New Roman"/>
          <w:sz w:val="18"/>
          <w:szCs w:val="18"/>
        </w:rPr>
      </w:pPr>
    </w:p>
    <w:p w14:paraId="7A2C711C" w14:textId="77777777" w:rsidR="005B6715" w:rsidRDefault="005B6715" w:rsidP="00E579CA">
      <w:pPr>
        <w:spacing w:after="0" w:line="240" w:lineRule="auto"/>
        <w:rPr>
          <w:rFonts w:ascii="Times New Roman" w:hAnsi="Times New Roman" w:cs="Times New Roman"/>
          <w:sz w:val="18"/>
          <w:szCs w:val="18"/>
        </w:rPr>
      </w:pPr>
    </w:p>
    <w:p w14:paraId="15FC3616" w14:textId="77777777" w:rsidR="00B553AE" w:rsidRPr="00F66EAC" w:rsidRDefault="00F66EAC" w:rsidP="00AE4A73">
      <w:pPr>
        <w:spacing w:after="0" w:line="240" w:lineRule="auto"/>
        <w:jc w:val="center"/>
        <w:rPr>
          <w:rFonts w:ascii="Times New Roman" w:hAnsi="Times New Roman" w:cs="Times New Roman"/>
        </w:rPr>
      </w:pPr>
      <w:r w:rsidRPr="00F66EAC">
        <w:rPr>
          <w:rFonts w:ascii="Times New Roman" w:hAnsi="Times New Roman" w:cs="Times New Roman"/>
        </w:rPr>
        <w:t>2</w:t>
      </w:r>
      <w:r w:rsidR="00126BF1">
        <w:rPr>
          <w:rFonts w:ascii="Times New Roman" w:hAnsi="Times New Roman" w:cs="Times New Roman"/>
        </w:rPr>
        <w:t>7</w:t>
      </w:r>
      <w:r w:rsidR="00B553AE" w:rsidRPr="00F66EAC">
        <w:rPr>
          <w:rFonts w:ascii="Times New Roman" w:hAnsi="Times New Roman" w:cs="Times New Roman"/>
        </w:rPr>
        <w:br w:type="page"/>
      </w:r>
    </w:p>
    <w:p w14:paraId="07B3A7A9" w14:textId="77777777" w:rsidR="003123A6" w:rsidRPr="003123A6" w:rsidRDefault="003123A6" w:rsidP="003123A6">
      <w:pPr>
        <w:pStyle w:val="Header"/>
        <w:jc w:val="center"/>
        <w:rPr>
          <w:b/>
          <w:sz w:val="18"/>
          <w:szCs w:val="18"/>
        </w:rPr>
      </w:pPr>
      <w:r w:rsidRPr="003123A6">
        <w:rPr>
          <w:b/>
          <w:sz w:val="18"/>
          <w:szCs w:val="18"/>
        </w:rPr>
        <w:lastRenderedPageBreak/>
        <w:t xml:space="preserve">Connecticut State Department of Education and the </w:t>
      </w:r>
      <w:r w:rsidRPr="003123A6">
        <w:rPr>
          <w:b/>
          <w:sz w:val="18"/>
          <w:szCs w:val="18"/>
        </w:rPr>
        <w:br/>
        <w:t>Connecticut Interscholastic Athletic Conference</w:t>
      </w:r>
    </w:p>
    <w:p w14:paraId="1233C4AE" w14:textId="77777777" w:rsidR="003123A6" w:rsidRPr="003123A6" w:rsidRDefault="003123A6" w:rsidP="003123A6">
      <w:pPr>
        <w:pStyle w:val="Header"/>
        <w:jc w:val="center"/>
        <w:rPr>
          <w:b/>
          <w:sz w:val="18"/>
          <w:szCs w:val="18"/>
        </w:rPr>
      </w:pPr>
      <w:r w:rsidRPr="003123A6">
        <w:rPr>
          <w:b/>
          <w:sz w:val="18"/>
          <w:szCs w:val="18"/>
        </w:rPr>
        <w:t>Concussion and Head Injury Annual Review 20</w:t>
      </w:r>
      <w:r w:rsidR="001A78B7">
        <w:rPr>
          <w:b/>
          <w:sz w:val="18"/>
          <w:szCs w:val="18"/>
        </w:rPr>
        <w:t>20</w:t>
      </w:r>
      <w:r w:rsidRPr="003123A6">
        <w:rPr>
          <w:b/>
          <w:sz w:val="18"/>
          <w:szCs w:val="18"/>
        </w:rPr>
        <w:t>-</w:t>
      </w:r>
      <w:r w:rsidR="00805E3B">
        <w:rPr>
          <w:b/>
          <w:sz w:val="18"/>
          <w:szCs w:val="18"/>
        </w:rPr>
        <w:t>2</w:t>
      </w:r>
      <w:r w:rsidR="001A78B7">
        <w:rPr>
          <w:b/>
          <w:sz w:val="18"/>
          <w:szCs w:val="18"/>
        </w:rPr>
        <w:t>1</w:t>
      </w:r>
      <w:r w:rsidRPr="003123A6">
        <w:rPr>
          <w:b/>
          <w:sz w:val="18"/>
          <w:szCs w:val="18"/>
        </w:rPr>
        <w:br/>
        <w:t>Required for ALL School Coaches in Connecticut</w:t>
      </w:r>
    </w:p>
    <w:p w14:paraId="670D0939" w14:textId="77777777" w:rsidR="003123A6" w:rsidRPr="003123A6" w:rsidRDefault="003123A6" w:rsidP="003123A6">
      <w:pPr>
        <w:spacing w:after="0" w:line="240" w:lineRule="auto"/>
        <w:rPr>
          <w:rFonts w:ascii="Times New Roman" w:hAnsi="Times New Roman" w:cs="Times New Roman"/>
          <w:b/>
          <w:sz w:val="18"/>
          <w:szCs w:val="18"/>
        </w:rPr>
      </w:pPr>
    </w:p>
    <w:p w14:paraId="7A27AA84" w14:textId="77777777" w:rsidR="003123A6" w:rsidRPr="003123A6" w:rsidRDefault="003123A6" w:rsidP="003123A6">
      <w:pPr>
        <w:spacing w:after="0" w:line="240" w:lineRule="auto"/>
        <w:rPr>
          <w:rFonts w:ascii="Times New Roman" w:hAnsi="Times New Roman" w:cs="Times New Roman"/>
          <w:sz w:val="18"/>
          <w:szCs w:val="18"/>
        </w:rPr>
      </w:pPr>
      <w:r w:rsidRPr="003123A6">
        <w:rPr>
          <w:rFonts w:ascii="Times New Roman" w:hAnsi="Times New Roman" w:cs="Times New Roman"/>
          <w:sz w:val="18"/>
          <w:szCs w:val="18"/>
        </w:rPr>
        <w:t>This document was developed to provide coaches with an annual review of current and relevant information regarding concussions and head injuries.  It includes guidance from the 2017 Concussion in Sport Group consensus statement that was developed to provide further understanding and management of sports-related concussion.</w:t>
      </w:r>
    </w:p>
    <w:p w14:paraId="5EC58FD9" w14:textId="77777777" w:rsidR="003123A6" w:rsidRPr="003123A6" w:rsidRDefault="003123A6" w:rsidP="003123A6">
      <w:pPr>
        <w:spacing w:after="0" w:line="240" w:lineRule="auto"/>
        <w:rPr>
          <w:rFonts w:ascii="Times New Roman" w:hAnsi="Times New Roman" w:cs="Times New Roman"/>
          <w:sz w:val="18"/>
          <w:szCs w:val="18"/>
        </w:rPr>
      </w:pPr>
    </w:p>
    <w:p w14:paraId="5C2C6873" w14:textId="77777777" w:rsidR="003123A6" w:rsidRPr="003123A6" w:rsidRDefault="003123A6" w:rsidP="003123A6">
      <w:pPr>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In addition to reviewing this document, the annual review must include one of the following prescribed resources: Connecticut Concussion Task Force video, Centers for Disease Control and Prevention (CDC) Heads Up: Concussion in Youth Sports training course, or the National Federation of State High School Associations (NFHS) concussion training course. Links to these resources can be found at: </w:t>
      </w:r>
      <w:hyperlink r:id="rId12" w:history="1">
        <w:r w:rsidRPr="003123A6">
          <w:rPr>
            <w:rStyle w:val="Hyperlink"/>
            <w:rFonts w:ascii="Times New Roman" w:hAnsi="Times New Roman" w:cs="Times New Roman"/>
            <w:sz w:val="18"/>
            <w:szCs w:val="18"/>
          </w:rPr>
          <w:t>http://concussioncentral.ciacsports.com/</w:t>
        </w:r>
      </w:hyperlink>
      <w:r w:rsidRPr="003123A6">
        <w:rPr>
          <w:rFonts w:ascii="Times New Roman" w:hAnsi="Times New Roman" w:cs="Times New Roman"/>
          <w:sz w:val="18"/>
          <w:szCs w:val="18"/>
        </w:rPr>
        <w:t xml:space="preserve">.  A new form is required to be read, signed, dated and kept on file by coaches’ associated school district annually to comply with Section 10-149b of the Connecticut General Statutes, </w:t>
      </w:r>
      <w:r w:rsidRPr="003123A6">
        <w:rPr>
          <w:rFonts w:ascii="Times New Roman" w:hAnsi="Times New Roman" w:cs="Times New Roman"/>
          <w:i/>
          <w:sz w:val="18"/>
          <w:szCs w:val="18"/>
        </w:rPr>
        <w:t>Concussions:  Training courses for coaches.  Education plan.  Informed consent form.  Development or approval by the State Board of Education. Revocation of coaching permit.</w:t>
      </w:r>
    </w:p>
    <w:p w14:paraId="2EAFDDD8" w14:textId="77777777" w:rsidR="003123A6" w:rsidRPr="003123A6" w:rsidRDefault="003123A6" w:rsidP="003123A6">
      <w:pPr>
        <w:spacing w:after="0" w:line="240" w:lineRule="auto"/>
        <w:rPr>
          <w:rFonts w:ascii="Times New Roman" w:hAnsi="Times New Roman" w:cs="Times New Roman"/>
          <w:b/>
          <w:iCs/>
          <w:kern w:val="24"/>
          <w:sz w:val="18"/>
          <w:szCs w:val="18"/>
          <w:u w:val="single"/>
        </w:rPr>
      </w:pPr>
    </w:p>
    <w:p w14:paraId="2BDE67AF" w14:textId="77777777" w:rsidR="003123A6" w:rsidRPr="003123A6" w:rsidRDefault="003123A6" w:rsidP="003123A6">
      <w:pPr>
        <w:spacing w:after="0" w:line="240" w:lineRule="auto"/>
        <w:rPr>
          <w:rFonts w:ascii="Times New Roman" w:hAnsi="Times New Roman" w:cs="Times New Roman"/>
          <w:bCs/>
          <w:i/>
          <w:iCs/>
          <w:kern w:val="24"/>
          <w:sz w:val="18"/>
          <w:szCs w:val="18"/>
        </w:rPr>
      </w:pPr>
      <w:r w:rsidRPr="003123A6">
        <w:rPr>
          <w:rFonts w:ascii="Times New Roman" w:hAnsi="Times New Roman" w:cs="Times New Roman"/>
          <w:b/>
          <w:iCs/>
          <w:kern w:val="24"/>
          <w:sz w:val="18"/>
          <w:szCs w:val="18"/>
          <w:u w:val="single"/>
        </w:rPr>
        <w:t>What is a Concussion?</w:t>
      </w:r>
      <w:r w:rsidRPr="003123A6">
        <w:rPr>
          <w:rFonts w:ascii="Times New Roman" w:hAnsi="Times New Roman" w:cs="Times New Roman"/>
          <w:sz w:val="18"/>
          <w:szCs w:val="18"/>
        </w:rPr>
        <w:br/>
      </w:r>
      <w:r w:rsidRPr="003123A6">
        <w:rPr>
          <w:rFonts w:ascii="Times New Roman" w:hAnsi="Times New Roman" w:cs="Times New Roman"/>
          <w:bCs/>
          <w:iCs/>
          <w:kern w:val="24"/>
          <w:sz w:val="18"/>
          <w:szCs w:val="18"/>
        </w:rPr>
        <w:t>“</w:t>
      </w:r>
      <w:r w:rsidRPr="003123A6">
        <w:rPr>
          <w:rFonts w:ascii="Times New Roman" w:hAnsi="Times New Roman" w:cs="Times New Roman"/>
          <w:bCs/>
          <w:i/>
          <w:iCs/>
          <w:kern w:val="24"/>
          <w:sz w:val="18"/>
          <w:szCs w:val="18"/>
        </w:rPr>
        <w:t>A concussion is a type of traumatic brain injury, or TBI, caused by a bump, blow, or jolt to the head or by a hit to the body that causes the head and brain to move rapidly back and forth.  This sudden movement can cause the brain to bounce around or twist in the skull, stretching and damaging the brain cells and creating chemical changes in the brain.” (CDC, 2017)</w:t>
      </w:r>
    </w:p>
    <w:p w14:paraId="0E3C719B" w14:textId="77777777" w:rsidR="003123A6" w:rsidRPr="003123A6" w:rsidRDefault="003123A6" w:rsidP="003123A6">
      <w:pPr>
        <w:spacing w:after="0" w:line="240" w:lineRule="auto"/>
        <w:rPr>
          <w:rFonts w:ascii="Times New Roman" w:hAnsi="Times New Roman" w:cs="Times New Roman"/>
          <w:b/>
          <w:sz w:val="18"/>
          <w:szCs w:val="18"/>
          <w:u w:val="single"/>
        </w:rPr>
      </w:pPr>
    </w:p>
    <w:p w14:paraId="3FDEF04B" w14:textId="77777777" w:rsidR="003123A6" w:rsidRPr="003123A6" w:rsidRDefault="003123A6" w:rsidP="003123A6">
      <w:pPr>
        <w:spacing w:after="0" w:line="240" w:lineRule="auto"/>
        <w:rPr>
          <w:rFonts w:ascii="Times New Roman" w:hAnsi="Times New Roman" w:cs="Times New Roman"/>
          <w:b/>
          <w:sz w:val="18"/>
          <w:szCs w:val="18"/>
          <w:u w:val="single"/>
        </w:rPr>
      </w:pPr>
      <w:r w:rsidRPr="003123A6">
        <w:rPr>
          <w:rFonts w:ascii="Times New Roman" w:hAnsi="Times New Roman" w:cs="Times New Roman"/>
          <w:b/>
          <w:sz w:val="18"/>
          <w:szCs w:val="18"/>
        </w:rPr>
        <w:t xml:space="preserve">Section 1.  </w:t>
      </w:r>
      <w:r w:rsidRPr="003123A6">
        <w:rPr>
          <w:rFonts w:ascii="Times New Roman" w:hAnsi="Times New Roman" w:cs="Times New Roman"/>
          <w:b/>
          <w:sz w:val="18"/>
          <w:szCs w:val="18"/>
          <w:u w:val="single"/>
        </w:rPr>
        <w:t>Concussion Education Plan Summary</w:t>
      </w:r>
    </w:p>
    <w:p w14:paraId="66B554CC" w14:textId="77777777" w:rsidR="003123A6" w:rsidRPr="003123A6" w:rsidRDefault="003123A6" w:rsidP="003123A6">
      <w:pPr>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The </w:t>
      </w:r>
      <w:hyperlink r:id="rId13" w:history="1">
        <w:r w:rsidRPr="003123A6">
          <w:rPr>
            <w:rStyle w:val="Hyperlink"/>
            <w:rFonts w:ascii="Times New Roman" w:hAnsi="Times New Roman" w:cs="Times New Roman"/>
            <w:sz w:val="18"/>
            <w:szCs w:val="18"/>
          </w:rPr>
          <w:t>Concussion Education Plan and Guidelines for Connecticut Schools</w:t>
        </w:r>
      </w:hyperlink>
      <w:r w:rsidRPr="003123A6">
        <w:rPr>
          <w:rFonts w:ascii="Times New Roman" w:hAnsi="Times New Roman" w:cs="Times New Roman"/>
          <w:sz w:val="18"/>
          <w:szCs w:val="18"/>
        </w:rPr>
        <w:t xml:space="preserve"> was approved by the Connecticut State Board of Education in January 2015.  Below is an outline of the requirements of the Concussion Education Plan.  The complete document is accessible on the CSDE web site at   </w:t>
      </w:r>
      <w:hyperlink r:id="rId14" w:history="1">
        <w:r w:rsidRPr="003123A6">
          <w:rPr>
            <w:rStyle w:val="Hyperlink"/>
            <w:rFonts w:ascii="Times New Roman" w:hAnsi="Times New Roman" w:cs="Times New Roman"/>
            <w:sz w:val="18"/>
            <w:szCs w:val="18"/>
          </w:rPr>
          <w:t>http://portal.ct.gov/SDE/Publications/Concussion-Education-Plan-and-Guidelines-for-Connecticut-Schools</w:t>
        </w:r>
      </w:hyperlink>
      <w:r w:rsidRPr="003123A6">
        <w:rPr>
          <w:rFonts w:ascii="Times New Roman" w:hAnsi="Times New Roman" w:cs="Times New Roman"/>
          <w:sz w:val="18"/>
          <w:szCs w:val="18"/>
        </w:rPr>
        <w:t xml:space="preserve"> </w:t>
      </w:r>
    </w:p>
    <w:p w14:paraId="5582F0FF" w14:textId="77777777" w:rsidR="003123A6" w:rsidRPr="003123A6" w:rsidRDefault="003123A6" w:rsidP="003123A6">
      <w:pPr>
        <w:spacing w:after="0" w:line="240" w:lineRule="auto"/>
        <w:rPr>
          <w:rFonts w:ascii="Times New Roman" w:hAnsi="Times New Roman" w:cs="Times New Roman"/>
          <w:sz w:val="18"/>
          <w:szCs w:val="18"/>
        </w:rPr>
      </w:pPr>
    </w:p>
    <w:p w14:paraId="1B644D24" w14:textId="77777777" w:rsidR="003123A6" w:rsidRPr="003123A6" w:rsidRDefault="003123A6" w:rsidP="003123A6">
      <w:pPr>
        <w:spacing w:after="0" w:line="240" w:lineRule="auto"/>
        <w:rPr>
          <w:rFonts w:ascii="Times New Roman" w:hAnsi="Times New Roman" w:cs="Times New Roman"/>
          <w:sz w:val="18"/>
          <w:szCs w:val="18"/>
        </w:rPr>
      </w:pPr>
      <w:r w:rsidRPr="003123A6">
        <w:rPr>
          <w:rFonts w:ascii="Times New Roman" w:hAnsi="Times New Roman" w:cs="Times New Roman"/>
          <w:sz w:val="18"/>
          <w:szCs w:val="18"/>
        </w:rPr>
        <w:t>State law requires that each local and regional board of education must approve and then implement a concussion education plan by using written materials, online training or videos, or in-person training that addresses, at a minimum the following:</w:t>
      </w:r>
    </w:p>
    <w:p w14:paraId="71F02422" w14:textId="77777777" w:rsidR="003123A6" w:rsidRPr="003123A6" w:rsidRDefault="003123A6" w:rsidP="00D51AFD">
      <w:pPr>
        <w:numPr>
          <w:ilvl w:val="0"/>
          <w:numId w:val="44"/>
        </w:numPr>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the recognition of signs or symptoms of concussion; </w:t>
      </w:r>
    </w:p>
    <w:p w14:paraId="24A72630" w14:textId="77777777" w:rsidR="003123A6" w:rsidRPr="003123A6" w:rsidRDefault="003123A6" w:rsidP="00D51AFD">
      <w:pPr>
        <w:numPr>
          <w:ilvl w:val="0"/>
          <w:numId w:val="44"/>
        </w:numPr>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the means of obtaining proper medical treatment for a person suspected of sustaining a concussion; </w:t>
      </w:r>
    </w:p>
    <w:p w14:paraId="3B70C067" w14:textId="77777777" w:rsidR="003123A6" w:rsidRPr="003123A6" w:rsidRDefault="003123A6" w:rsidP="00D51AFD">
      <w:pPr>
        <w:numPr>
          <w:ilvl w:val="0"/>
          <w:numId w:val="44"/>
        </w:numPr>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the nature and risks of concussions, including the danger of continuing to engage in athletic activity after sustaining a concussion; </w:t>
      </w:r>
    </w:p>
    <w:p w14:paraId="6F91F566" w14:textId="77777777" w:rsidR="003123A6" w:rsidRPr="003123A6" w:rsidRDefault="003123A6" w:rsidP="00D51AFD">
      <w:pPr>
        <w:numPr>
          <w:ilvl w:val="0"/>
          <w:numId w:val="44"/>
        </w:numPr>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the proper procedures for allowing a student-athlete who has sustained a concussion to return to athletic activity; and </w:t>
      </w:r>
    </w:p>
    <w:p w14:paraId="4D803CEB" w14:textId="77777777" w:rsidR="003123A6" w:rsidRPr="003123A6" w:rsidRDefault="003123A6" w:rsidP="00D51AFD">
      <w:pPr>
        <w:numPr>
          <w:ilvl w:val="0"/>
          <w:numId w:val="44"/>
        </w:numPr>
        <w:spacing w:after="0" w:line="240" w:lineRule="auto"/>
        <w:rPr>
          <w:rFonts w:ascii="Times New Roman" w:hAnsi="Times New Roman" w:cs="Times New Roman"/>
          <w:sz w:val="18"/>
          <w:szCs w:val="18"/>
        </w:rPr>
      </w:pPr>
      <w:r w:rsidRPr="003123A6">
        <w:rPr>
          <w:rFonts w:ascii="Times New Roman" w:hAnsi="Times New Roman" w:cs="Times New Roman"/>
          <w:sz w:val="18"/>
          <w:szCs w:val="18"/>
        </w:rPr>
        <w:t>current best practices in the prevention and treatment of a concussion.</w:t>
      </w:r>
    </w:p>
    <w:p w14:paraId="4BADEEBE" w14:textId="77777777" w:rsidR="003123A6" w:rsidRPr="003123A6" w:rsidRDefault="003123A6" w:rsidP="003123A6">
      <w:pPr>
        <w:spacing w:after="0" w:line="240" w:lineRule="auto"/>
        <w:rPr>
          <w:rFonts w:ascii="Times New Roman" w:hAnsi="Times New Roman" w:cs="Times New Roman"/>
          <w:b/>
          <w:sz w:val="18"/>
          <w:szCs w:val="18"/>
          <w:u w:val="single"/>
        </w:rPr>
      </w:pPr>
    </w:p>
    <w:p w14:paraId="6AACD406" w14:textId="77777777" w:rsidR="003123A6" w:rsidRPr="003123A6" w:rsidRDefault="003123A6" w:rsidP="003123A6">
      <w:pPr>
        <w:spacing w:after="0" w:line="240" w:lineRule="auto"/>
        <w:rPr>
          <w:rFonts w:ascii="Times New Roman" w:hAnsi="Times New Roman" w:cs="Times New Roman"/>
          <w:b/>
          <w:sz w:val="18"/>
          <w:szCs w:val="18"/>
        </w:rPr>
      </w:pPr>
      <w:r w:rsidRPr="003123A6">
        <w:rPr>
          <w:rFonts w:ascii="Times New Roman" w:hAnsi="Times New Roman" w:cs="Times New Roman"/>
          <w:b/>
          <w:sz w:val="18"/>
          <w:szCs w:val="18"/>
        </w:rPr>
        <w:t xml:space="preserve">Section 2.  </w:t>
      </w:r>
      <w:r w:rsidRPr="003123A6">
        <w:rPr>
          <w:rFonts w:ascii="Times New Roman" w:hAnsi="Times New Roman" w:cs="Times New Roman"/>
          <w:b/>
          <w:sz w:val="18"/>
          <w:szCs w:val="18"/>
          <w:u w:val="single"/>
        </w:rPr>
        <w:t>Signs and Symptoms of a Concussion:  Overview</w:t>
      </w:r>
    </w:p>
    <w:p w14:paraId="034EE4B1" w14:textId="77777777" w:rsidR="003123A6" w:rsidRPr="003123A6" w:rsidRDefault="003123A6" w:rsidP="003123A6">
      <w:pPr>
        <w:spacing w:after="0" w:line="240" w:lineRule="auto"/>
        <w:rPr>
          <w:rFonts w:ascii="Times New Roman" w:hAnsi="Times New Roman" w:cs="Times New Roman"/>
          <w:b/>
          <w:sz w:val="18"/>
          <w:szCs w:val="18"/>
        </w:rPr>
      </w:pPr>
      <w:r w:rsidRPr="003123A6">
        <w:rPr>
          <w:rFonts w:ascii="Times New Roman" w:hAnsi="Times New Roman" w:cs="Times New Roman"/>
          <w:b/>
          <w:sz w:val="18"/>
          <w:szCs w:val="18"/>
        </w:rPr>
        <w:t>A concussion should be suspected if any one or more of the following signs or symptoms are present following an impact or suspected impact as described in the CDC definition above.</w:t>
      </w:r>
    </w:p>
    <w:p w14:paraId="04A80D1B" w14:textId="77777777" w:rsidR="003123A6" w:rsidRPr="003123A6" w:rsidRDefault="003123A6" w:rsidP="003123A6">
      <w:pPr>
        <w:spacing w:after="0" w:line="240" w:lineRule="auto"/>
        <w:rPr>
          <w:rFonts w:ascii="Times New Roman" w:hAnsi="Times New Roman" w:cs="Times New Roman"/>
          <w:b/>
          <w:sz w:val="18"/>
          <w:szCs w:val="18"/>
        </w:rPr>
      </w:pPr>
    </w:p>
    <w:p w14:paraId="3E0B7E22" w14:textId="77777777" w:rsidR="003123A6" w:rsidRPr="003123A6" w:rsidRDefault="003123A6" w:rsidP="003123A6">
      <w:pPr>
        <w:spacing w:after="0" w:line="240" w:lineRule="auto"/>
        <w:rPr>
          <w:rFonts w:ascii="Times New Roman" w:hAnsi="Times New Roman" w:cs="Times New Roman"/>
          <w:b/>
          <w:sz w:val="18"/>
          <w:szCs w:val="18"/>
        </w:rPr>
      </w:pPr>
      <w:r w:rsidRPr="003123A6">
        <w:rPr>
          <w:rFonts w:ascii="Times New Roman" w:hAnsi="Times New Roman" w:cs="Times New Roman"/>
          <w:b/>
          <w:sz w:val="18"/>
          <w:szCs w:val="18"/>
        </w:rPr>
        <w:t>Signs of a concussion may include (i.e. what the athlete displays/looks like to an observer):</w:t>
      </w:r>
    </w:p>
    <w:p w14:paraId="59F2A719" w14:textId="77777777" w:rsidR="003123A6" w:rsidRPr="003123A6" w:rsidRDefault="003123A6" w:rsidP="00D51AFD">
      <w:pPr>
        <w:numPr>
          <w:ilvl w:val="0"/>
          <w:numId w:val="37"/>
        </w:numPr>
        <w:spacing w:after="0" w:line="240" w:lineRule="auto"/>
        <w:ind w:left="450"/>
        <w:rPr>
          <w:rFonts w:ascii="Times New Roman" w:hAnsi="Times New Roman" w:cs="Times New Roman"/>
          <w:sz w:val="18"/>
          <w:szCs w:val="18"/>
        </w:rPr>
        <w:sectPr w:rsidR="003123A6" w:rsidRPr="003123A6" w:rsidSect="003123A6">
          <w:headerReference w:type="even" r:id="rId15"/>
          <w:type w:val="continuous"/>
          <w:pgSz w:w="12240" w:h="15840"/>
          <w:pgMar w:top="576" w:right="720" w:bottom="576" w:left="720" w:header="0" w:footer="0" w:gutter="0"/>
          <w:cols w:space="720"/>
          <w:docGrid w:linePitch="360"/>
        </w:sectPr>
      </w:pPr>
    </w:p>
    <w:p w14:paraId="4D0142F2" w14:textId="77777777" w:rsidR="003123A6" w:rsidRPr="003123A6" w:rsidRDefault="003123A6" w:rsidP="00D51AFD">
      <w:pPr>
        <w:numPr>
          <w:ilvl w:val="0"/>
          <w:numId w:val="37"/>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Confusion/disorientation/irritability</w:t>
      </w:r>
    </w:p>
    <w:p w14:paraId="44722816" w14:textId="77777777" w:rsidR="003123A6" w:rsidRPr="003123A6" w:rsidRDefault="003123A6" w:rsidP="00D51AFD">
      <w:pPr>
        <w:numPr>
          <w:ilvl w:val="0"/>
          <w:numId w:val="37"/>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Trouble resting/getting comfortable</w:t>
      </w:r>
    </w:p>
    <w:p w14:paraId="6A78BC97" w14:textId="77777777" w:rsidR="003123A6" w:rsidRPr="003123A6" w:rsidRDefault="003123A6" w:rsidP="00D51AFD">
      <w:pPr>
        <w:numPr>
          <w:ilvl w:val="0"/>
          <w:numId w:val="37"/>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Lack of concentration</w:t>
      </w:r>
    </w:p>
    <w:p w14:paraId="34E7DC93" w14:textId="77777777" w:rsidR="003123A6" w:rsidRPr="003123A6" w:rsidRDefault="003123A6" w:rsidP="00D51AFD">
      <w:pPr>
        <w:numPr>
          <w:ilvl w:val="0"/>
          <w:numId w:val="37"/>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Slow response/drowsiness</w:t>
      </w:r>
    </w:p>
    <w:p w14:paraId="3E05C693" w14:textId="77777777" w:rsidR="003123A6" w:rsidRPr="003123A6" w:rsidRDefault="003123A6" w:rsidP="00D51AFD">
      <w:pPr>
        <w:numPr>
          <w:ilvl w:val="0"/>
          <w:numId w:val="37"/>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Incoherent/ slurred speech</w:t>
      </w:r>
    </w:p>
    <w:p w14:paraId="7E9FC0B4" w14:textId="77777777" w:rsidR="003123A6" w:rsidRPr="003123A6" w:rsidRDefault="003123A6" w:rsidP="00D51AFD">
      <w:pPr>
        <w:numPr>
          <w:ilvl w:val="0"/>
          <w:numId w:val="37"/>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Slow/clumsy movements</w:t>
      </w:r>
    </w:p>
    <w:p w14:paraId="51B0A849" w14:textId="77777777" w:rsidR="003123A6" w:rsidRPr="003123A6" w:rsidRDefault="003123A6" w:rsidP="00D51AFD">
      <w:pPr>
        <w:numPr>
          <w:ilvl w:val="0"/>
          <w:numId w:val="37"/>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Loses consciousness</w:t>
      </w:r>
    </w:p>
    <w:p w14:paraId="0134CBC5" w14:textId="77777777" w:rsidR="003123A6" w:rsidRPr="003123A6" w:rsidRDefault="003123A6" w:rsidP="00D51AFD">
      <w:pPr>
        <w:numPr>
          <w:ilvl w:val="0"/>
          <w:numId w:val="37"/>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Amnesia/memory problems</w:t>
      </w:r>
    </w:p>
    <w:p w14:paraId="6179F079" w14:textId="77777777" w:rsidR="003123A6" w:rsidRPr="003123A6" w:rsidRDefault="003123A6" w:rsidP="00D51AFD">
      <w:pPr>
        <w:numPr>
          <w:ilvl w:val="0"/>
          <w:numId w:val="37"/>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Acts silly/combative/aggressive</w:t>
      </w:r>
    </w:p>
    <w:p w14:paraId="1E0B3CBC" w14:textId="77777777" w:rsidR="003123A6" w:rsidRPr="003123A6" w:rsidRDefault="003123A6" w:rsidP="00D51AFD">
      <w:pPr>
        <w:numPr>
          <w:ilvl w:val="0"/>
          <w:numId w:val="37"/>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Repeatedly ask same questions</w:t>
      </w:r>
    </w:p>
    <w:p w14:paraId="3025B105" w14:textId="77777777" w:rsidR="003123A6" w:rsidRPr="003123A6" w:rsidRDefault="003123A6" w:rsidP="00D51AFD">
      <w:pPr>
        <w:numPr>
          <w:ilvl w:val="0"/>
          <w:numId w:val="37"/>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Dazed appearance</w:t>
      </w:r>
    </w:p>
    <w:p w14:paraId="3104D38D" w14:textId="77777777" w:rsidR="003123A6" w:rsidRPr="003123A6" w:rsidRDefault="003123A6" w:rsidP="00D51AFD">
      <w:pPr>
        <w:numPr>
          <w:ilvl w:val="0"/>
          <w:numId w:val="37"/>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Restless/irritable</w:t>
      </w:r>
    </w:p>
    <w:p w14:paraId="21348DAF" w14:textId="77777777" w:rsidR="003123A6" w:rsidRPr="003123A6" w:rsidRDefault="003123A6" w:rsidP="00D51AFD">
      <w:pPr>
        <w:numPr>
          <w:ilvl w:val="0"/>
          <w:numId w:val="37"/>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Constant attempts to return to play</w:t>
      </w:r>
    </w:p>
    <w:p w14:paraId="782C34A8" w14:textId="77777777" w:rsidR="003123A6" w:rsidRPr="003123A6" w:rsidRDefault="003123A6" w:rsidP="00D51AFD">
      <w:pPr>
        <w:numPr>
          <w:ilvl w:val="0"/>
          <w:numId w:val="37"/>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Constant motion</w:t>
      </w:r>
    </w:p>
    <w:p w14:paraId="52ED192D" w14:textId="77777777" w:rsidR="003123A6" w:rsidRPr="003123A6" w:rsidRDefault="003123A6" w:rsidP="00D51AFD">
      <w:pPr>
        <w:numPr>
          <w:ilvl w:val="0"/>
          <w:numId w:val="37"/>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Disproportionate/inappropriate reactions</w:t>
      </w:r>
    </w:p>
    <w:p w14:paraId="6CEBAED5" w14:textId="77777777" w:rsidR="003123A6" w:rsidRPr="003123A6" w:rsidRDefault="003123A6" w:rsidP="00D51AFD">
      <w:pPr>
        <w:numPr>
          <w:ilvl w:val="0"/>
          <w:numId w:val="37"/>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Balance problems</w:t>
      </w:r>
    </w:p>
    <w:p w14:paraId="289F1944" w14:textId="77777777" w:rsidR="003123A6" w:rsidRPr="003123A6" w:rsidRDefault="003123A6" w:rsidP="003123A6">
      <w:pPr>
        <w:spacing w:after="0" w:line="240" w:lineRule="auto"/>
        <w:rPr>
          <w:rFonts w:ascii="Times New Roman" w:hAnsi="Times New Roman" w:cs="Times New Roman"/>
          <w:b/>
          <w:sz w:val="18"/>
          <w:szCs w:val="18"/>
        </w:rPr>
        <w:sectPr w:rsidR="003123A6" w:rsidRPr="003123A6" w:rsidSect="00454755">
          <w:type w:val="continuous"/>
          <w:pgSz w:w="12240" w:h="15840"/>
          <w:pgMar w:top="864" w:right="864" w:bottom="360" w:left="864" w:header="720" w:footer="720" w:gutter="0"/>
          <w:cols w:num="2" w:space="720"/>
          <w:docGrid w:linePitch="360"/>
        </w:sectPr>
      </w:pPr>
    </w:p>
    <w:p w14:paraId="7A991127" w14:textId="77777777" w:rsidR="003123A6" w:rsidRPr="003123A6" w:rsidRDefault="003123A6" w:rsidP="003123A6">
      <w:pPr>
        <w:spacing w:after="0" w:line="240" w:lineRule="auto"/>
        <w:rPr>
          <w:rFonts w:ascii="Times New Roman" w:hAnsi="Times New Roman" w:cs="Times New Roman"/>
          <w:b/>
          <w:sz w:val="18"/>
          <w:szCs w:val="18"/>
        </w:rPr>
      </w:pPr>
    </w:p>
    <w:p w14:paraId="5D3401FF" w14:textId="77777777" w:rsidR="003123A6" w:rsidRPr="003123A6" w:rsidRDefault="003123A6" w:rsidP="003123A6">
      <w:pPr>
        <w:spacing w:after="0" w:line="240" w:lineRule="auto"/>
        <w:rPr>
          <w:rFonts w:ascii="Times New Roman" w:hAnsi="Times New Roman" w:cs="Times New Roman"/>
          <w:b/>
          <w:sz w:val="18"/>
          <w:szCs w:val="18"/>
        </w:rPr>
      </w:pPr>
      <w:r w:rsidRPr="003123A6">
        <w:rPr>
          <w:rFonts w:ascii="Times New Roman" w:hAnsi="Times New Roman" w:cs="Times New Roman"/>
          <w:b/>
          <w:sz w:val="18"/>
          <w:szCs w:val="18"/>
        </w:rPr>
        <w:t>Symptoms of a concussion may include (i.e. what the athlete reports):</w:t>
      </w:r>
    </w:p>
    <w:p w14:paraId="2F3D8528" w14:textId="77777777" w:rsidR="003123A6" w:rsidRPr="003123A6" w:rsidRDefault="003123A6" w:rsidP="00D51AFD">
      <w:pPr>
        <w:numPr>
          <w:ilvl w:val="0"/>
          <w:numId w:val="38"/>
        </w:numPr>
        <w:spacing w:after="0" w:line="240" w:lineRule="auto"/>
        <w:ind w:left="450"/>
        <w:rPr>
          <w:rFonts w:ascii="Times New Roman" w:hAnsi="Times New Roman" w:cs="Times New Roman"/>
          <w:sz w:val="18"/>
          <w:szCs w:val="18"/>
        </w:rPr>
        <w:sectPr w:rsidR="003123A6" w:rsidRPr="003123A6" w:rsidSect="00454755">
          <w:type w:val="continuous"/>
          <w:pgSz w:w="12240" w:h="15840"/>
          <w:pgMar w:top="864" w:right="864" w:bottom="360" w:left="864" w:header="720" w:footer="720" w:gutter="0"/>
          <w:cols w:space="720"/>
          <w:docGrid w:linePitch="360"/>
        </w:sectPr>
      </w:pPr>
    </w:p>
    <w:p w14:paraId="662A0A20" w14:textId="77777777" w:rsidR="003123A6" w:rsidRPr="003123A6" w:rsidRDefault="003123A6" w:rsidP="00D51AFD">
      <w:pPr>
        <w:numPr>
          <w:ilvl w:val="0"/>
          <w:numId w:val="38"/>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Headache or dizziness</w:t>
      </w:r>
    </w:p>
    <w:p w14:paraId="75D3491C" w14:textId="77777777" w:rsidR="003123A6" w:rsidRPr="003123A6" w:rsidRDefault="003123A6" w:rsidP="00D51AFD">
      <w:pPr>
        <w:numPr>
          <w:ilvl w:val="0"/>
          <w:numId w:val="38"/>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Nausea or vomiting</w:t>
      </w:r>
    </w:p>
    <w:p w14:paraId="45A8AF0F" w14:textId="77777777" w:rsidR="003123A6" w:rsidRPr="003123A6" w:rsidRDefault="003123A6" w:rsidP="00D51AFD">
      <w:pPr>
        <w:numPr>
          <w:ilvl w:val="0"/>
          <w:numId w:val="38"/>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Blurred or double vision</w:t>
      </w:r>
    </w:p>
    <w:p w14:paraId="73509DE6" w14:textId="77777777" w:rsidR="003123A6" w:rsidRPr="003123A6" w:rsidRDefault="003123A6" w:rsidP="00D51AFD">
      <w:pPr>
        <w:numPr>
          <w:ilvl w:val="0"/>
          <w:numId w:val="38"/>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Oversensitivity to sound/light/touch</w:t>
      </w:r>
    </w:p>
    <w:p w14:paraId="76C67D62" w14:textId="77777777" w:rsidR="003123A6" w:rsidRPr="003123A6" w:rsidRDefault="003123A6" w:rsidP="00D51AFD">
      <w:pPr>
        <w:numPr>
          <w:ilvl w:val="0"/>
          <w:numId w:val="38"/>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Ringing in ears</w:t>
      </w:r>
    </w:p>
    <w:p w14:paraId="37C50A1E" w14:textId="77777777" w:rsidR="003123A6" w:rsidRPr="003123A6" w:rsidRDefault="003123A6" w:rsidP="00D51AFD">
      <w:pPr>
        <w:numPr>
          <w:ilvl w:val="0"/>
          <w:numId w:val="38"/>
        </w:numPr>
        <w:spacing w:after="0" w:line="240" w:lineRule="auto"/>
        <w:ind w:left="450"/>
        <w:rPr>
          <w:rFonts w:ascii="Times New Roman" w:hAnsi="Times New Roman" w:cs="Times New Roman"/>
          <w:sz w:val="18"/>
          <w:szCs w:val="18"/>
        </w:rPr>
      </w:pPr>
      <w:r w:rsidRPr="003123A6">
        <w:rPr>
          <w:rFonts w:ascii="Times New Roman" w:hAnsi="Times New Roman" w:cs="Times New Roman"/>
          <w:sz w:val="18"/>
          <w:szCs w:val="18"/>
        </w:rPr>
        <w:t>Feeling foggy or groggy</w:t>
      </w:r>
    </w:p>
    <w:p w14:paraId="1D2201EF" w14:textId="77777777" w:rsidR="003123A6" w:rsidRPr="003123A6" w:rsidRDefault="003123A6" w:rsidP="003123A6">
      <w:pPr>
        <w:autoSpaceDE w:val="0"/>
        <w:autoSpaceDN w:val="0"/>
        <w:adjustRightInd w:val="0"/>
        <w:spacing w:line="240" w:lineRule="auto"/>
        <w:rPr>
          <w:rFonts w:ascii="Times New Roman" w:hAnsi="Times New Roman" w:cs="Times New Roman"/>
          <w:b/>
          <w:sz w:val="18"/>
          <w:szCs w:val="18"/>
        </w:rPr>
        <w:sectPr w:rsidR="003123A6" w:rsidRPr="003123A6" w:rsidSect="00454755">
          <w:type w:val="continuous"/>
          <w:pgSz w:w="12240" w:h="15840"/>
          <w:pgMar w:top="864" w:right="864" w:bottom="360" w:left="864" w:header="720" w:footer="720" w:gutter="0"/>
          <w:cols w:num="2" w:space="720"/>
          <w:docGrid w:linePitch="360"/>
        </w:sectPr>
      </w:pPr>
    </w:p>
    <w:p w14:paraId="3CB0E9EB" w14:textId="77777777" w:rsidR="003123A6" w:rsidRPr="003123A6" w:rsidRDefault="003123A6" w:rsidP="003123A6">
      <w:pPr>
        <w:spacing w:after="0" w:line="240" w:lineRule="auto"/>
        <w:rPr>
          <w:rFonts w:ascii="Times New Roman" w:hAnsi="Times New Roman" w:cs="Times New Roman"/>
          <w:b/>
          <w:sz w:val="18"/>
          <w:szCs w:val="18"/>
        </w:rPr>
      </w:pPr>
    </w:p>
    <w:p w14:paraId="6A0AA9C5" w14:textId="77777777" w:rsidR="003123A6" w:rsidRPr="003123A6" w:rsidRDefault="003123A6" w:rsidP="003123A6">
      <w:pPr>
        <w:spacing w:after="0" w:line="240" w:lineRule="auto"/>
        <w:rPr>
          <w:rFonts w:ascii="Times New Roman" w:hAnsi="Times New Roman" w:cs="Times New Roman"/>
          <w:b/>
          <w:sz w:val="18"/>
          <w:szCs w:val="18"/>
        </w:rPr>
      </w:pPr>
      <w:r w:rsidRPr="003123A6">
        <w:rPr>
          <w:rFonts w:ascii="Times New Roman" w:hAnsi="Times New Roman" w:cs="Times New Roman"/>
          <w:sz w:val="18"/>
          <w:szCs w:val="18"/>
        </w:rPr>
        <w:t>State law requires that a coach MUST immediately remove a student-athlete from participating in any intramural or interscholastic athletic activity who:  a) is observed to exhibit signs, symptoms or behaviors consistent with a concussion following a suspected blow to the head or body, or b) is diagnosed with a concussion, regardless of when such concussion or head injury may have occurred</w:t>
      </w:r>
      <w:r w:rsidRPr="003123A6">
        <w:rPr>
          <w:rFonts w:ascii="Times New Roman" w:hAnsi="Times New Roman" w:cs="Times New Roman"/>
          <w:b/>
          <w:sz w:val="18"/>
          <w:szCs w:val="18"/>
        </w:rPr>
        <w:t>.  Upon removal of the athlete, a qualified school employee (principal, teacher, licensed athletic trainer, licensed physical or occupational therapist employed by a school district, coach or school paraprofessional) must notify the parent or legal guardian within 24 hours that the student-athlete has experienced a head injury and has exhibited signs and symptoms of a concussion.</w:t>
      </w:r>
    </w:p>
    <w:p w14:paraId="361FDCC2" w14:textId="77777777" w:rsidR="003123A6" w:rsidRPr="003123A6" w:rsidRDefault="003123A6" w:rsidP="003123A6">
      <w:pPr>
        <w:spacing w:after="0" w:line="240" w:lineRule="auto"/>
        <w:rPr>
          <w:rFonts w:ascii="Times New Roman" w:hAnsi="Times New Roman" w:cs="Times New Roman"/>
          <w:b/>
          <w:i/>
          <w:sz w:val="18"/>
          <w:szCs w:val="18"/>
          <w:u w:val="single"/>
        </w:rPr>
      </w:pPr>
    </w:p>
    <w:p w14:paraId="7F64D16B" w14:textId="77777777" w:rsidR="003123A6" w:rsidRPr="003123A6" w:rsidRDefault="003123A6" w:rsidP="003123A6">
      <w:pPr>
        <w:spacing w:after="0" w:line="240" w:lineRule="auto"/>
        <w:rPr>
          <w:rFonts w:ascii="Times New Roman" w:hAnsi="Times New Roman" w:cs="Times New Roman"/>
          <w:b/>
          <w:sz w:val="18"/>
          <w:szCs w:val="18"/>
          <w:u w:val="single"/>
        </w:rPr>
      </w:pPr>
      <w:r w:rsidRPr="003123A6">
        <w:rPr>
          <w:rFonts w:ascii="Times New Roman" w:hAnsi="Times New Roman" w:cs="Times New Roman"/>
          <w:b/>
          <w:sz w:val="18"/>
          <w:szCs w:val="18"/>
        </w:rPr>
        <w:t xml:space="preserve">Section 3.  </w:t>
      </w:r>
      <w:r w:rsidRPr="003123A6">
        <w:rPr>
          <w:rFonts w:ascii="Times New Roman" w:hAnsi="Times New Roman" w:cs="Times New Roman"/>
          <w:b/>
          <w:sz w:val="18"/>
          <w:szCs w:val="18"/>
          <w:u w:val="single"/>
        </w:rPr>
        <w:t>Return to Play (RTP) Protocol Overview</w:t>
      </w:r>
    </w:p>
    <w:p w14:paraId="59C2F8FF" w14:textId="77777777" w:rsidR="003123A6" w:rsidRPr="003123A6" w:rsidRDefault="003123A6" w:rsidP="003123A6">
      <w:pPr>
        <w:spacing w:line="240" w:lineRule="auto"/>
        <w:rPr>
          <w:rFonts w:ascii="Times New Roman" w:hAnsi="Times New Roman" w:cs="Times New Roman"/>
          <w:sz w:val="18"/>
          <w:szCs w:val="18"/>
        </w:rPr>
      </w:pPr>
      <w:r w:rsidRPr="003123A6">
        <w:rPr>
          <w:rFonts w:ascii="Times New Roman" w:hAnsi="Times New Roman" w:cs="Times New Roman"/>
          <w:sz w:val="18"/>
          <w:szCs w:val="18"/>
        </w:rPr>
        <w:t xml:space="preserve">It is impossible to accurately predict how long an individual’s concussion will last.  There must be full recovery before a student-athlete is allowed to resume participating in athletic activity.  </w:t>
      </w:r>
      <w:r w:rsidRPr="003123A6">
        <w:rPr>
          <w:rFonts w:ascii="Times New Roman" w:hAnsi="Times New Roman" w:cs="Times New Roman"/>
          <w:sz w:val="18"/>
          <w:szCs w:val="18"/>
        </w:rPr>
        <w:t>Connecticut law now requires that no athlete may resume participation until she/he has received written medical clearance from a licensed health care professional (physician, physician assistant, advanced practice registered nurse (APRN), athletic trainer) trained in the evaluation and management of concussions.</w:t>
      </w:r>
    </w:p>
    <w:p w14:paraId="27D723AF" w14:textId="77777777" w:rsidR="003123A6" w:rsidRDefault="003123A6" w:rsidP="003123A6">
      <w:pPr>
        <w:spacing w:line="240" w:lineRule="auto"/>
        <w:rPr>
          <w:rFonts w:ascii="Times New Roman" w:hAnsi="Times New Roman" w:cs="Times New Roman"/>
          <w:b/>
          <w:sz w:val="18"/>
          <w:szCs w:val="18"/>
        </w:rPr>
      </w:pPr>
    </w:p>
    <w:p w14:paraId="0380AA46" w14:textId="77777777" w:rsidR="003123A6" w:rsidRPr="00D2500C" w:rsidRDefault="00DD7E71" w:rsidP="003123A6">
      <w:pPr>
        <w:spacing w:line="240" w:lineRule="auto"/>
        <w:jc w:val="center"/>
        <w:rPr>
          <w:rFonts w:ascii="Times New Roman" w:hAnsi="Times New Roman" w:cs="Times New Roman"/>
          <w:sz w:val="18"/>
          <w:szCs w:val="18"/>
        </w:rPr>
      </w:pPr>
      <w:r>
        <w:rPr>
          <w:rFonts w:ascii="Times New Roman" w:hAnsi="Times New Roman" w:cs="Times New Roman"/>
          <w:sz w:val="18"/>
          <w:szCs w:val="18"/>
        </w:rPr>
        <w:t>2</w:t>
      </w:r>
      <w:r w:rsidR="00126BF1">
        <w:rPr>
          <w:rFonts w:ascii="Times New Roman" w:hAnsi="Times New Roman" w:cs="Times New Roman"/>
          <w:sz w:val="18"/>
          <w:szCs w:val="18"/>
        </w:rPr>
        <w:t>8</w:t>
      </w:r>
    </w:p>
    <w:p w14:paraId="7A10EDA8" w14:textId="77777777" w:rsidR="003123A6" w:rsidRPr="003123A6" w:rsidRDefault="003123A6" w:rsidP="003123A6">
      <w:pPr>
        <w:autoSpaceDE w:val="0"/>
        <w:autoSpaceDN w:val="0"/>
        <w:adjustRightInd w:val="0"/>
        <w:spacing w:after="0" w:line="240" w:lineRule="auto"/>
        <w:rPr>
          <w:rFonts w:ascii="Times New Roman" w:hAnsi="Times New Roman" w:cs="Times New Roman"/>
          <w:b/>
          <w:i/>
          <w:sz w:val="18"/>
          <w:szCs w:val="18"/>
        </w:rPr>
      </w:pPr>
      <w:r w:rsidRPr="003123A6">
        <w:rPr>
          <w:rFonts w:ascii="Times New Roman" w:hAnsi="Times New Roman" w:cs="Times New Roman"/>
          <w:b/>
          <w:i/>
          <w:sz w:val="18"/>
          <w:szCs w:val="18"/>
        </w:rPr>
        <w:t>Concussion Management Requirements:</w:t>
      </w:r>
    </w:p>
    <w:p w14:paraId="767A4901" w14:textId="77777777" w:rsidR="003123A6" w:rsidRPr="003123A6" w:rsidRDefault="003123A6" w:rsidP="00D51AFD">
      <w:pPr>
        <w:numPr>
          <w:ilvl w:val="0"/>
          <w:numId w:val="43"/>
        </w:numPr>
        <w:tabs>
          <w:tab w:val="clear" w:pos="720"/>
          <w:tab w:val="num" w:pos="360"/>
        </w:tabs>
        <w:autoSpaceDE w:val="0"/>
        <w:autoSpaceDN w:val="0"/>
        <w:adjustRightInd w:val="0"/>
        <w:spacing w:after="0" w:line="240" w:lineRule="auto"/>
        <w:ind w:left="360"/>
        <w:rPr>
          <w:rFonts w:ascii="Times New Roman" w:hAnsi="Times New Roman" w:cs="Times New Roman"/>
          <w:sz w:val="18"/>
          <w:szCs w:val="18"/>
        </w:rPr>
      </w:pPr>
      <w:r w:rsidRPr="003123A6">
        <w:rPr>
          <w:rFonts w:ascii="Times New Roman" w:hAnsi="Times New Roman" w:cs="Times New Roman"/>
          <w:sz w:val="18"/>
          <w:szCs w:val="18"/>
        </w:rPr>
        <w:t>No athlete SHALL return to participation in the athletic activity on the same day of head injury or concussion.</w:t>
      </w:r>
    </w:p>
    <w:p w14:paraId="4C4F98AF" w14:textId="77777777" w:rsidR="003123A6" w:rsidRPr="003123A6" w:rsidRDefault="003123A6" w:rsidP="00D51AFD">
      <w:pPr>
        <w:numPr>
          <w:ilvl w:val="0"/>
          <w:numId w:val="43"/>
        </w:numPr>
        <w:tabs>
          <w:tab w:val="clear" w:pos="720"/>
          <w:tab w:val="num" w:pos="360"/>
        </w:tabs>
        <w:autoSpaceDE w:val="0"/>
        <w:autoSpaceDN w:val="0"/>
        <w:adjustRightInd w:val="0"/>
        <w:spacing w:after="0" w:line="240" w:lineRule="auto"/>
        <w:ind w:left="360"/>
        <w:rPr>
          <w:rFonts w:ascii="Times New Roman" w:hAnsi="Times New Roman" w:cs="Times New Roman"/>
          <w:sz w:val="18"/>
          <w:szCs w:val="18"/>
        </w:rPr>
      </w:pPr>
      <w:r w:rsidRPr="003123A6">
        <w:rPr>
          <w:rFonts w:ascii="Times New Roman" w:hAnsi="Times New Roman" w:cs="Times New Roman"/>
          <w:sz w:val="18"/>
          <w:szCs w:val="18"/>
        </w:rPr>
        <w:t>If there is any loss of consciousness, vomiting or seizures, the athlete MUST be transported immediately to the hospital.</w:t>
      </w:r>
    </w:p>
    <w:p w14:paraId="24A14C04" w14:textId="77777777" w:rsidR="003123A6" w:rsidRPr="003123A6" w:rsidRDefault="003123A6" w:rsidP="00D51AFD">
      <w:pPr>
        <w:numPr>
          <w:ilvl w:val="0"/>
          <w:numId w:val="43"/>
        </w:numPr>
        <w:tabs>
          <w:tab w:val="clear" w:pos="720"/>
          <w:tab w:val="num" w:pos="360"/>
        </w:tabs>
        <w:autoSpaceDE w:val="0"/>
        <w:autoSpaceDN w:val="0"/>
        <w:adjustRightInd w:val="0"/>
        <w:spacing w:after="0" w:line="240" w:lineRule="auto"/>
        <w:ind w:left="360"/>
        <w:rPr>
          <w:rFonts w:ascii="Times New Roman" w:hAnsi="Times New Roman" w:cs="Times New Roman"/>
          <w:sz w:val="18"/>
          <w:szCs w:val="18"/>
        </w:rPr>
      </w:pPr>
      <w:r w:rsidRPr="003123A6">
        <w:rPr>
          <w:rFonts w:ascii="Times New Roman" w:hAnsi="Times New Roman" w:cs="Times New Roman"/>
          <w:sz w:val="18"/>
          <w:szCs w:val="18"/>
        </w:rPr>
        <w:t xml:space="preserve">The athlete should not be left alone after the injury.  Close observation and monitoring of an athlete MUST continue </w:t>
      </w:r>
      <w:r w:rsidRPr="003123A6">
        <w:rPr>
          <w:rFonts w:ascii="Times New Roman" w:hAnsi="Times New Roman" w:cs="Times New Roman"/>
          <w:sz w:val="18"/>
          <w:szCs w:val="18"/>
        </w:rPr>
        <w:lastRenderedPageBreak/>
        <w:t>following a concussion or head injury to ensure that there is no worsening/escalation of symptoms.</w:t>
      </w:r>
    </w:p>
    <w:p w14:paraId="5AEDF225" w14:textId="77777777" w:rsidR="003123A6" w:rsidRPr="003123A6" w:rsidRDefault="003123A6" w:rsidP="00D51AFD">
      <w:pPr>
        <w:numPr>
          <w:ilvl w:val="0"/>
          <w:numId w:val="43"/>
        </w:numPr>
        <w:tabs>
          <w:tab w:val="clear" w:pos="720"/>
          <w:tab w:val="num" w:pos="360"/>
        </w:tabs>
        <w:autoSpaceDE w:val="0"/>
        <w:autoSpaceDN w:val="0"/>
        <w:adjustRightInd w:val="0"/>
        <w:spacing w:after="0" w:line="240" w:lineRule="auto"/>
        <w:ind w:left="360"/>
        <w:rPr>
          <w:rFonts w:ascii="Times New Roman" w:hAnsi="Times New Roman" w:cs="Times New Roman"/>
          <w:sz w:val="18"/>
          <w:szCs w:val="18"/>
        </w:rPr>
      </w:pPr>
      <w:r w:rsidRPr="003123A6">
        <w:rPr>
          <w:rFonts w:ascii="Times New Roman" w:hAnsi="Times New Roman" w:cs="Times New Roman"/>
          <w:sz w:val="18"/>
          <w:szCs w:val="18"/>
        </w:rPr>
        <w:t xml:space="preserve">Any athlete with signs or symptoms related to a concussion MUST be evaluated by a licensed health care professional (physician, physician assistant, advanced practice registered nurse (APRN), athletic trainer) trained in the evaluation and management of concussions.  </w:t>
      </w:r>
    </w:p>
    <w:p w14:paraId="756F5439" w14:textId="77777777" w:rsidR="003123A6" w:rsidRPr="003123A6" w:rsidRDefault="003123A6" w:rsidP="00D51AFD">
      <w:pPr>
        <w:numPr>
          <w:ilvl w:val="0"/>
          <w:numId w:val="43"/>
        </w:numPr>
        <w:tabs>
          <w:tab w:val="clear" w:pos="720"/>
          <w:tab w:val="num" w:pos="360"/>
        </w:tabs>
        <w:autoSpaceDE w:val="0"/>
        <w:autoSpaceDN w:val="0"/>
        <w:adjustRightInd w:val="0"/>
        <w:spacing w:after="0" w:line="240" w:lineRule="auto"/>
        <w:ind w:left="360"/>
        <w:rPr>
          <w:rFonts w:ascii="Times New Roman" w:hAnsi="Times New Roman" w:cs="Times New Roman"/>
          <w:sz w:val="18"/>
          <w:szCs w:val="18"/>
        </w:rPr>
      </w:pPr>
      <w:r w:rsidRPr="003123A6">
        <w:rPr>
          <w:rFonts w:ascii="Times New Roman" w:hAnsi="Times New Roman" w:cs="Times New Roman"/>
          <w:sz w:val="18"/>
          <w:szCs w:val="18"/>
        </w:rPr>
        <w:t xml:space="preserve">The athlete MUST obtain an </w:t>
      </w:r>
      <w:r w:rsidRPr="003123A6">
        <w:rPr>
          <w:rFonts w:ascii="Times New Roman" w:hAnsi="Times New Roman" w:cs="Times New Roman"/>
          <w:sz w:val="18"/>
          <w:szCs w:val="18"/>
          <w:u w:val="single"/>
        </w:rPr>
        <w:t>initial</w:t>
      </w:r>
      <w:r w:rsidRPr="003123A6">
        <w:rPr>
          <w:rFonts w:ascii="Times New Roman" w:hAnsi="Times New Roman" w:cs="Times New Roman"/>
          <w:sz w:val="18"/>
          <w:szCs w:val="18"/>
        </w:rPr>
        <w:t xml:space="preserve"> written clearance from one of the licensed health care professionals identified above directing her/him into a well-defined RTP stepped protocol similar to the one outlined below. If at any time signs or symptoms return during the RTP progression, the athlete should cease activity.</w:t>
      </w:r>
    </w:p>
    <w:p w14:paraId="4AFF064B" w14:textId="77777777" w:rsidR="003123A6" w:rsidRPr="003123A6" w:rsidRDefault="003123A6" w:rsidP="00D51AFD">
      <w:pPr>
        <w:numPr>
          <w:ilvl w:val="0"/>
          <w:numId w:val="43"/>
        </w:numPr>
        <w:tabs>
          <w:tab w:val="clear" w:pos="720"/>
          <w:tab w:val="num" w:pos="360"/>
        </w:tabs>
        <w:autoSpaceDE w:val="0"/>
        <w:autoSpaceDN w:val="0"/>
        <w:adjustRightInd w:val="0"/>
        <w:spacing w:after="0" w:line="240" w:lineRule="auto"/>
        <w:ind w:left="360"/>
        <w:rPr>
          <w:rFonts w:ascii="Times New Roman" w:hAnsi="Times New Roman" w:cs="Times New Roman"/>
          <w:sz w:val="18"/>
          <w:szCs w:val="18"/>
        </w:rPr>
      </w:pPr>
      <w:r w:rsidRPr="003123A6">
        <w:rPr>
          <w:rFonts w:ascii="Times New Roman" w:hAnsi="Times New Roman" w:cs="Times New Roman"/>
          <w:sz w:val="18"/>
          <w:szCs w:val="18"/>
        </w:rPr>
        <w:t>After the RTP protocol has been successfully administered (no longer exhibits any signs or symptoms or behaviors consistent with concussions), final written medical clearance is required by one of the licensed health care professionals identified above for the athlete to fully return to unrestricted participation in practices and competitions.</w:t>
      </w:r>
    </w:p>
    <w:p w14:paraId="34A14131" w14:textId="77777777" w:rsidR="003123A6" w:rsidRPr="003123A6" w:rsidRDefault="003123A6" w:rsidP="003123A6">
      <w:pPr>
        <w:autoSpaceDE w:val="0"/>
        <w:autoSpaceDN w:val="0"/>
        <w:adjustRightInd w:val="0"/>
        <w:spacing w:after="0" w:line="240" w:lineRule="auto"/>
        <w:rPr>
          <w:rFonts w:ascii="Times New Roman" w:hAnsi="Times New Roman" w:cs="Times New Roman"/>
          <w:sz w:val="18"/>
          <w:szCs w:val="18"/>
        </w:rPr>
      </w:pPr>
    </w:p>
    <w:p w14:paraId="294EB564" w14:textId="77777777" w:rsidR="003123A6" w:rsidRPr="003123A6" w:rsidRDefault="003123A6" w:rsidP="003123A6">
      <w:pPr>
        <w:autoSpaceDE w:val="0"/>
        <w:autoSpaceDN w:val="0"/>
        <w:adjustRightInd w:val="0"/>
        <w:spacing w:line="240" w:lineRule="auto"/>
        <w:rPr>
          <w:rFonts w:ascii="Times New Roman" w:hAnsi="Times New Roman" w:cs="Times New Roman"/>
          <w:sz w:val="18"/>
          <w:szCs w:val="18"/>
        </w:rPr>
      </w:pPr>
      <w:r w:rsidRPr="003123A6">
        <w:rPr>
          <w:rFonts w:ascii="Times New Roman" w:hAnsi="Times New Roman" w:cs="Times New Roman"/>
          <w:b/>
          <w:i/>
          <w:sz w:val="18"/>
          <w:szCs w:val="18"/>
        </w:rPr>
        <w:t>Medical Clearance RTP protocol  (There should be at least 24 hours for each step of the progression)</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040"/>
        <w:gridCol w:w="3060"/>
      </w:tblGrid>
      <w:tr w:rsidR="003123A6" w:rsidRPr="003123A6" w14:paraId="43EB9F5D" w14:textId="77777777" w:rsidTr="00454755">
        <w:tc>
          <w:tcPr>
            <w:tcW w:w="2520" w:type="dxa"/>
          </w:tcPr>
          <w:p w14:paraId="4B9186D5" w14:textId="77777777" w:rsidR="003123A6" w:rsidRPr="003123A6" w:rsidRDefault="003123A6" w:rsidP="003123A6">
            <w:pPr>
              <w:autoSpaceDE w:val="0"/>
              <w:autoSpaceDN w:val="0"/>
              <w:adjustRightInd w:val="0"/>
              <w:spacing w:after="0" w:line="240" w:lineRule="auto"/>
              <w:rPr>
                <w:rFonts w:ascii="Times New Roman" w:hAnsi="Times New Roman" w:cs="Times New Roman"/>
                <w:b/>
                <w:sz w:val="18"/>
                <w:szCs w:val="18"/>
              </w:rPr>
            </w:pPr>
            <w:r w:rsidRPr="003123A6">
              <w:rPr>
                <w:rFonts w:ascii="Times New Roman" w:hAnsi="Times New Roman" w:cs="Times New Roman"/>
                <w:b/>
                <w:sz w:val="18"/>
                <w:szCs w:val="18"/>
              </w:rPr>
              <w:t xml:space="preserve">Stage  Rehabilitation </w:t>
            </w:r>
          </w:p>
          <w:p w14:paraId="28EE7A7D" w14:textId="77777777" w:rsidR="003123A6" w:rsidRPr="003123A6" w:rsidRDefault="003123A6" w:rsidP="003123A6">
            <w:pPr>
              <w:autoSpaceDE w:val="0"/>
              <w:autoSpaceDN w:val="0"/>
              <w:adjustRightInd w:val="0"/>
              <w:spacing w:after="0" w:line="240" w:lineRule="auto"/>
              <w:rPr>
                <w:rFonts w:ascii="Times New Roman" w:hAnsi="Times New Roman" w:cs="Times New Roman"/>
                <w:b/>
                <w:sz w:val="18"/>
                <w:szCs w:val="18"/>
              </w:rPr>
            </w:pPr>
            <w:r w:rsidRPr="003123A6">
              <w:rPr>
                <w:rFonts w:ascii="Times New Roman" w:hAnsi="Times New Roman" w:cs="Times New Roman"/>
                <w:b/>
                <w:sz w:val="18"/>
                <w:szCs w:val="18"/>
              </w:rPr>
              <w:t xml:space="preserve">            Steps/Aim</w:t>
            </w:r>
          </w:p>
        </w:tc>
        <w:tc>
          <w:tcPr>
            <w:tcW w:w="5040" w:type="dxa"/>
          </w:tcPr>
          <w:p w14:paraId="5FDDD078" w14:textId="77777777" w:rsidR="003123A6" w:rsidRPr="003123A6" w:rsidRDefault="003123A6" w:rsidP="003123A6">
            <w:pPr>
              <w:autoSpaceDE w:val="0"/>
              <w:autoSpaceDN w:val="0"/>
              <w:adjustRightInd w:val="0"/>
              <w:spacing w:after="0" w:line="240" w:lineRule="auto"/>
              <w:jc w:val="center"/>
              <w:rPr>
                <w:rFonts w:ascii="Times New Roman" w:hAnsi="Times New Roman" w:cs="Times New Roman"/>
                <w:b/>
                <w:sz w:val="18"/>
                <w:szCs w:val="18"/>
              </w:rPr>
            </w:pPr>
            <w:r w:rsidRPr="003123A6">
              <w:rPr>
                <w:rFonts w:ascii="Times New Roman" w:hAnsi="Times New Roman" w:cs="Times New Roman"/>
                <w:b/>
                <w:sz w:val="18"/>
                <w:szCs w:val="18"/>
              </w:rPr>
              <w:t>Functional exercise at each step of rehabilitation/activity</w:t>
            </w:r>
          </w:p>
        </w:tc>
        <w:tc>
          <w:tcPr>
            <w:tcW w:w="3060" w:type="dxa"/>
          </w:tcPr>
          <w:p w14:paraId="5B937B3C" w14:textId="77777777" w:rsidR="003123A6" w:rsidRPr="003123A6" w:rsidRDefault="003123A6" w:rsidP="003123A6">
            <w:pPr>
              <w:autoSpaceDE w:val="0"/>
              <w:autoSpaceDN w:val="0"/>
              <w:adjustRightInd w:val="0"/>
              <w:spacing w:after="0" w:line="240" w:lineRule="auto"/>
              <w:jc w:val="center"/>
              <w:rPr>
                <w:rFonts w:ascii="Times New Roman" w:hAnsi="Times New Roman" w:cs="Times New Roman"/>
                <w:b/>
                <w:sz w:val="18"/>
                <w:szCs w:val="18"/>
              </w:rPr>
            </w:pPr>
            <w:r w:rsidRPr="003123A6">
              <w:rPr>
                <w:rFonts w:ascii="Times New Roman" w:hAnsi="Times New Roman" w:cs="Times New Roman"/>
                <w:b/>
                <w:sz w:val="18"/>
                <w:szCs w:val="18"/>
              </w:rPr>
              <w:t>Goal to each step</w:t>
            </w:r>
          </w:p>
        </w:tc>
      </w:tr>
      <w:tr w:rsidR="003123A6" w:rsidRPr="003123A6" w14:paraId="49836E7A" w14:textId="77777777" w:rsidTr="00454755">
        <w:tc>
          <w:tcPr>
            <w:tcW w:w="10620" w:type="dxa"/>
            <w:gridSpan w:val="3"/>
          </w:tcPr>
          <w:p w14:paraId="414D8236" w14:textId="77777777" w:rsidR="003123A6" w:rsidRPr="003123A6" w:rsidRDefault="003123A6" w:rsidP="003123A6">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0        It is recommended that an initial period of 24-48 hours of both relative physical rest and cognitive rest is achieved before</w:t>
            </w:r>
          </w:p>
          <w:p w14:paraId="558919C6" w14:textId="77777777" w:rsidR="003123A6" w:rsidRPr="003123A6" w:rsidRDefault="003123A6" w:rsidP="003123A6">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          beginning the RTP progression identified in Stages one through six below (McCrory, P.et al., 2017).  If at any time signs</w:t>
            </w:r>
          </w:p>
          <w:p w14:paraId="07AE97B3" w14:textId="77777777" w:rsidR="003123A6" w:rsidRPr="003123A6" w:rsidRDefault="003123A6" w:rsidP="003123A6">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          or symptoms should worsen during the RTP progression, the athlete should stop activity that day.  If the athlete’s </w:t>
            </w:r>
            <w:r>
              <w:rPr>
                <w:rFonts w:ascii="Times New Roman" w:hAnsi="Times New Roman" w:cs="Times New Roman"/>
                <w:sz w:val="18"/>
                <w:szCs w:val="18"/>
              </w:rPr>
              <w:t>sympto</w:t>
            </w:r>
            <w:r w:rsidR="00F458F6">
              <w:rPr>
                <w:rFonts w:ascii="Times New Roman" w:hAnsi="Times New Roman" w:cs="Times New Roman"/>
                <w:sz w:val="18"/>
                <w:szCs w:val="18"/>
              </w:rPr>
              <w:t>m</w:t>
            </w:r>
            <w:r>
              <w:rPr>
                <w:rFonts w:ascii="Times New Roman" w:hAnsi="Times New Roman" w:cs="Times New Roman"/>
                <w:sz w:val="18"/>
                <w:szCs w:val="18"/>
              </w:rPr>
              <w:t>s are gone</w:t>
            </w:r>
            <w:r w:rsidRPr="003123A6">
              <w:rPr>
                <w:rFonts w:ascii="Times New Roman" w:hAnsi="Times New Roman" w:cs="Times New Roman"/>
                <w:sz w:val="18"/>
                <w:szCs w:val="18"/>
              </w:rPr>
              <w:t xml:space="preserve"> </w:t>
            </w:r>
          </w:p>
          <w:p w14:paraId="4FFE6E8A" w14:textId="77777777" w:rsidR="003123A6" w:rsidRPr="003123A6" w:rsidRDefault="003123A6" w:rsidP="003123A6">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          the next day, she/he may resume the RTP progression at the last step completed in which no</w:t>
            </w:r>
            <w:r>
              <w:rPr>
                <w:rFonts w:ascii="Times New Roman" w:hAnsi="Times New Roman" w:cs="Times New Roman"/>
                <w:sz w:val="18"/>
                <w:szCs w:val="18"/>
              </w:rPr>
              <w:t xml:space="preserve"> symptoms were present.  If symptoms</w:t>
            </w:r>
          </w:p>
          <w:p w14:paraId="6EE38D08" w14:textId="77777777"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          persist (example, more than four days in children or more than 10-14 days in adults)</w:t>
            </w:r>
            <w:r w:rsidR="00310019">
              <w:rPr>
                <w:rFonts w:ascii="Times New Roman" w:hAnsi="Times New Roman" w:cs="Times New Roman"/>
                <w:sz w:val="18"/>
                <w:szCs w:val="18"/>
              </w:rPr>
              <w:t xml:space="preserve"> the athlete should be referred to a</w:t>
            </w:r>
          </w:p>
          <w:p w14:paraId="2AA65123" w14:textId="77777777"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          healthcare professional who is an expert in the management of concussion.</w:t>
            </w:r>
          </w:p>
        </w:tc>
      </w:tr>
      <w:tr w:rsidR="003123A6" w:rsidRPr="003123A6" w14:paraId="2BFD438B" w14:textId="77777777" w:rsidTr="00454755">
        <w:tc>
          <w:tcPr>
            <w:tcW w:w="2520" w:type="dxa"/>
          </w:tcPr>
          <w:p w14:paraId="52321217" w14:textId="77777777" w:rsidR="003123A6" w:rsidRPr="003123A6" w:rsidRDefault="003123A6" w:rsidP="00D51AFD">
            <w:pPr>
              <w:numPr>
                <w:ilvl w:val="0"/>
                <w:numId w:val="45"/>
              </w:num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   Symptom-limited</w:t>
            </w:r>
          </w:p>
          <w:p w14:paraId="65ECD90A" w14:textId="77777777"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 xml:space="preserve">           activity</w:t>
            </w:r>
          </w:p>
        </w:tc>
        <w:tc>
          <w:tcPr>
            <w:tcW w:w="5040" w:type="dxa"/>
          </w:tcPr>
          <w:p w14:paraId="4A4F48EC" w14:textId="77777777" w:rsidR="003123A6" w:rsidRPr="003123A6" w:rsidRDefault="003123A6" w:rsidP="003123A6">
            <w:pPr>
              <w:autoSpaceDE w:val="0"/>
              <w:autoSpaceDN w:val="0"/>
              <w:adjustRightInd w:val="0"/>
              <w:spacing w:line="240" w:lineRule="auto"/>
              <w:rPr>
                <w:rFonts w:ascii="Times New Roman" w:hAnsi="Times New Roman" w:cs="Times New Roman"/>
                <w:sz w:val="18"/>
                <w:szCs w:val="18"/>
              </w:rPr>
            </w:pPr>
            <w:r w:rsidRPr="003123A6">
              <w:rPr>
                <w:rFonts w:ascii="Times New Roman" w:hAnsi="Times New Roman" w:cs="Times New Roman"/>
                <w:color w:val="231F20"/>
                <w:sz w:val="18"/>
                <w:szCs w:val="18"/>
              </w:rPr>
              <w:t>Daily activities that do not provoke symptoms</w:t>
            </w:r>
          </w:p>
        </w:tc>
        <w:tc>
          <w:tcPr>
            <w:tcW w:w="3060" w:type="dxa"/>
          </w:tcPr>
          <w:p w14:paraId="5EAD5BFA" w14:textId="77777777"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Gradual reintroduction of work/</w:t>
            </w:r>
          </w:p>
          <w:p w14:paraId="3BAE6248" w14:textId="77777777"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school activities</w:t>
            </w:r>
          </w:p>
        </w:tc>
      </w:tr>
      <w:tr w:rsidR="003123A6" w:rsidRPr="003123A6" w14:paraId="2B7E50C8" w14:textId="77777777" w:rsidTr="00454755">
        <w:tc>
          <w:tcPr>
            <w:tcW w:w="2520" w:type="dxa"/>
          </w:tcPr>
          <w:p w14:paraId="2E14E7BD" w14:textId="77777777" w:rsidR="003123A6" w:rsidRPr="003123A6" w:rsidRDefault="003123A6" w:rsidP="00310019">
            <w:pPr>
              <w:autoSpaceDE w:val="0"/>
              <w:autoSpaceDN w:val="0"/>
              <w:adjustRightInd w:val="0"/>
              <w:spacing w:after="0" w:line="240" w:lineRule="auto"/>
              <w:ind w:left="252" w:hanging="252"/>
              <w:rPr>
                <w:rFonts w:ascii="Times New Roman" w:hAnsi="Times New Roman" w:cs="Times New Roman"/>
                <w:sz w:val="18"/>
                <w:szCs w:val="18"/>
              </w:rPr>
            </w:pPr>
            <w:r w:rsidRPr="003123A6">
              <w:rPr>
                <w:rFonts w:ascii="Times New Roman" w:hAnsi="Times New Roman" w:cs="Times New Roman"/>
                <w:sz w:val="18"/>
                <w:szCs w:val="18"/>
              </w:rPr>
              <w:t>2        Light aerobic</w:t>
            </w:r>
          </w:p>
          <w:p w14:paraId="730B18FF" w14:textId="77777777" w:rsidR="003123A6" w:rsidRPr="003123A6" w:rsidRDefault="003123A6" w:rsidP="00310019">
            <w:pPr>
              <w:autoSpaceDE w:val="0"/>
              <w:autoSpaceDN w:val="0"/>
              <w:adjustRightInd w:val="0"/>
              <w:spacing w:after="0" w:line="240" w:lineRule="auto"/>
              <w:ind w:left="252" w:hanging="252"/>
              <w:rPr>
                <w:rFonts w:ascii="Times New Roman" w:hAnsi="Times New Roman" w:cs="Times New Roman"/>
                <w:sz w:val="18"/>
                <w:szCs w:val="18"/>
              </w:rPr>
            </w:pPr>
            <w:r w:rsidRPr="003123A6">
              <w:rPr>
                <w:rFonts w:ascii="Times New Roman" w:hAnsi="Times New Roman" w:cs="Times New Roman"/>
                <w:sz w:val="18"/>
                <w:szCs w:val="18"/>
              </w:rPr>
              <w:t xml:space="preserve">          exercise</w:t>
            </w:r>
          </w:p>
        </w:tc>
        <w:tc>
          <w:tcPr>
            <w:tcW w:w="5040" w:type="dxa"/>
          </w:tcPr>
          <w:p w14:paraId="0BCAD897" w14:textId="77777777" w:rsidR="003123A6" w:rsidRPr="003123A6" w:rsidRDefault="003123A6" w:rsidP="00310019">
            <w:pPr>
              <w:autoSpaceDE w:val="0"/>
              <w:autoSpaceDN w:val="0"/>
              <w:adjustRightInd w:val="0"/>
              <w:spacing w:after="0" w:line="240" w:lineRule="auto"/>
              <w:rPr>
                <w:rFonts w:ascii="Times New Roman" w:hAnsi="Times New Roman" w:cs="Times New Roman"/>
                <w:color w:val="231F20"/>
                <w:sz w:val="18"/>
                <w:szCs w:val="18"/>
              </w:rPr>
            </w:pPr>
            <w:r w:rsidRPr="003123A6">
              <w:rPr>
                <w:rFonts w:ascii="Times New Roman" w:hAnsi="Times New Roman" w:cs="Times New Roman"/>
                <w:color w:val="231F20"/>
                <w:sz w:val="18"/>
                <w:szCs w:val="18"/>
              </w:rPr>
              <w:t>Walking or stationary cycling at slow to medium pace.</w:t>
            </w:r>
          </w:p>
          <w:p w14:paraId="7FE3C655" w14:textId="77777777"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color w:val="231F20"/>
                <w:sz w:val="18"/>
                <w:szCs w:val="18"/>
              </w:rPr>
              <w:t xml:space="preserve"> No resistance training.</w:t>
            </w:r>
          </w:p>
        </w:tc>
        <w:tc>
          <w:tcPr>
            <w:tcW w:w="3060" w:type="dxa"/>
          </w:tcPr>
          <w:p w14:paraId="603CB4E5" w14:textId="77777777"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Increase heart rate</w:t>
            </w:r>
          </w:p>
          <w:p w14:paraId="13F4A583" w14:textId="77777777"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p>
        </w:tc>
      </w:tr>
      <w:tr w:rsidR="003123A6" w:rsidRPr="003123A6" w14:paraId="3E64AE5D" w14:textId="77777777" w:rsidTr="00454755">
        <w:trPr>
          <w:trHeight w:val="503"/>
        </w:trPr>
        <w:tc>
          <w:tcPr>
            <w:tcW w:w="2520" w:type="dxa"/>
          </w:tcPr>
          <w:p w14:paraId="27EDD95B" w14:textId="77777777"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3       Sport-specific exercise</w:t>
            </w:r>
          </w:p>
          <w:p w14:paraId="6AB84396" w14:textId="77777777" w:rsidR="003123A6" w:rsidRPr="003123A6" w:rsidRDefault="003123A6" w:rsidP="00310019">
            <w:pPr>
              <w:autoSpaceDE w:val="0"/>
              <w:autoSpaceDN w:val="0"/>
              <w:adjustRightInd w:val="0"/>
              <w:spacing w:after="0" w:line="240" w:lineRule="auto"/>
              <w:ind w:left="360"/>
              <w:rPr>
                <w:rFonts w:ascii="Times New Roman" w:hAnsi="Times New Roman" w:cs="Times New Roman"/>
                <w:sz w:val="18"/>
                <w:szCs w:val="18"/>
              </w:rPr>
            </w:pPr>
            <w:r w:rsidRPr="003123A6">
              <w:rPr>
                <w:rFonts w:ascii="Times New Roman" w:hAnsi="Times New Roman" w:cs="Times New Roman"/>
                <w:sz w:val="18"/>
                <w:szCs w:val="18"/>
              </w:rPr>
              <w:t xml:space="preserve">   No contact</w:t>
            </w:r>
          </w:p>
        </w:tc>
        <w:tc>
          <w:tcPr>
            <w:tcW w:w="5040" w:type="dxa"/>
          </w:tcPr>
          <w:p w14:paraId="3A05AEEE" w14:textId="77777777" w:rsidR="003123A6" w:rsidRPr="003123A6" w:rsidRDefault="003123A6" w:rsidP="003123A6">
            <w:pPr>
              <w:autoSpaceDE w:val="0"/>
              <w:autoSpaceDN w:val="0"/>
              <w:adjustRightInd w:val="0"/>
              <w:spacing w:line="240" w:lineRule="auto"/>
              <w:rPr>
                <w:rFonts w:ascii="Times New Roman" w:hAnsi="Times New Roman" w:cs="Times New Roman"/>
                <w:sz w:val="18"/>
                <w:szCs w:val="18"/>
              </w:rPr>
            </w:pPr>
            <w:r w:rsidRPr="003123A6">
              <w:rPr>
                <w:rFonts w:ascii="Times New Roman" w:hAnsi="Times New Roman" w:cs="Times New Roman"/>
                <w:color w:val="231F20"/>
                <w:sz w:val="18"/>
                <w:szCs w:val="18"/>
              </w:rPr>
              <w:t>Running or skating drills.  No head impact activities</w:t>
            </w:r>
          </w:p>
        </w:tc>
        <w:tc>
          <w:tcPr>
            <w:tcW w:w="3060" w:type="dxa"/>
          </w:tcPr>
          <w:p w14:paraId="0714A759" w14:textId="77777777" w:rsidR="003123A6" w:rsidRPr="003123A6" w:rsidRDefault="003123A6" w:rsidP="003123A6">
            <w:pPr>
              <w:autoSpaceDE w:val="0"/>
              <w:autoSpaceDN w:val="0"/>
              <w:adjustRightInd w:val="0"/>
              <w:spacing w:line="240" w:lineRule="auto"/>
              <w:rPr>
                <w:rFonts w:ascii="Times New Roman" w:hAnsi="Times New Roman" w:cs="Times New Roman"/>
                <w:sz w:val="18"/>
                <w:szCs w:val="18"/>
              </w:rPr>
            </w:pPr>
            <w:r w:rsidRPr="003123A6">
              <w:rPr>
                <w:rFonts w:ascii="Times New Roman" w:hAnsi="Times New Roman" w:cs="Times New Roman"/>
                <w:sz w:val="18"/>
                <w:szCs w:val="18"/>
              </w:rPr>
              <w:t>Add movement</w:t>
            </w:r>
          </w:p>
        </w:tc>
      </w:tr>
      <w:tr w:rsidR="003123A6" w:rsidRPr="003123A6" w14:paraId="36B6E2B0" w14:textId="77777777" w:rsidTr="00454755">
        <w:trPr>
          <w:trHeight w:val="570"/>
        </w:trPr>
        <w:tc>
          <w:tcPr>
            <w:tcW w:w="2520" w:type="dxa"/>
          </w:tcPr>
          <w:p w14:paraId="378205FE" w14:textId="77777777" w:rsidR="003123A6" w:rsidRPr="003123A6" w:rsidRDefault="003123A6" w:rsidP="00310019">
            <w:pPr>
              <w:autoSpaceDE w:val="0"/>
              <w:autoSpaceDN w:val="0"/>
              <w:adjustRightInd w:val="0"/>
              <w:spacing w:after="0" w:line="240" w:lineRule="auto"/>
              <w:ind w:left="252" w:hanging="252"/>
              <w:rPr>
                <w:rFonts w:ascii="Times New Roman" w:hAnsi="Times New Roman" w:cs="Times New Roman"/>
                <w:sz w:val="18"/>
                <w:szCs w:val="18"/>
              </w:rPr>
            </w:pPr>
            <w:r w:rsidRPr="003123A6">
              <w:rPr>
                <w:rFonts w:ascii="Times New Roman" w:hAnsi="Times New Roman" w:cs="Times New Roman"/>
                <w:sz w:val="18"/>
                <w:szCs w:val="18"/>
              </w:rPr>
              <w:t>4        Non-contact training</w:t>
            </w:r>
          </w:p>
          <w:p w14:paraId="122CC3CF" w14:textId="77777777" w:rsidR="003123A6" w:rsidRPr="003123A6" w:rsidRDefault="003123A6" w:rsidP="00310019">
            <w:pPr>
              <w:autoSpaceDE w:val="0"/>
              <w:autoSpaceDN w:val="0"/>
              <w:adjustRightInd w:val="0"/>
              <w:spacing w:after="0" w:line="240" w:lineRule="auto"/>
              <w:ind w:left="252" w:hanging="252"/>
              <w:rPr>
                <w:rFonts w:ascii="Times New Roman" w:hAnsi="Times New Roman" w:cs="Times New Roman"/>
                <w:sz w:val="18"/>
                <w:szCs w:val="18"/>
              </w:rPr>
            </w:pPr>
            <w:r w:rsidRPr="003123A6">
              <w:rPr>
                <w:rFonts w:ascii="Times New Roman" w:hAnsi="Times New Roman" w:cs="Times New Roman"/>
                <w:sz w:val="18"/>
                <w:szCs w:val="18"/>
              </w:rPr>
              <w:t xml:space="preserve">          drills</w:t>
            </w:r>
          </w:p>
        </w:tc>
        <w:tc>
          <w:tcPr>
            <w:tcW w:w="5040" w:type="dxa"/>
          </w:tcPr>
          <w:p w14:paraId="5A608A34" w14:textId="77777777" w:rsidR="003123A6" w:rsidRPr="003123A6" w:rsidRDefault="003123A6" w:rsidP="00310019">
            <w:pPr>
              <w:autoSpaceDE w:val="0"/>
              <w:autoSpaceDN w:val="0"/>
              <w:adjustRightInd w:val="0"/>
              <w:spacing w:after="0" w:line="240" w:lineRule="auto"/>
              <w:rPr>
                <w:rFonts w:ascii="Times New Roman" w:hAnsi="Times New Roman" w:cs="Times New Roman"/>
                <w:color w:val="231F20"/>
                <w:sz w:val="18"/>
                <w:szCs w:val="18"/>
              </w:rPr>
            </w:pPr>
            <w:r w:rsidRPr="003123A6">
              <w:rPr>
                <w:rFonts w:ascii="Times New Roman" w:hAnsi="Times New Roman" w:cs="Times New Roman"/>
                <w:color w:val="231F20"/>
                <w:sz w:val="18"/>
                <w:szCs w:val="18"/>
              </w:rPr>
              <w:t>Harder training drills (example, passing drills).  May start progressive resistance training.</w:t>
            </w:r>
          </w:p>
        </w:tc>
        <w:tc>
          <w:tcPr>
            <w:tcW w:w="3060" w:type="dxa"/>
          </w:tcPr>
          <w:p w14:paraId="44A2DAF6" w14:textId="77777777"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Exercise, coordination and increased thinking</w:t>
            </w:r>
          </w:p>
        </w:tc>
      </w:tr>
      <w:tr w:rsidR="003123A6" w:rsidRPr="003123A6" w14:paraId="5BF3D4DD" w14:textId="77777777" w:rsidTr="00454755">
        <w:tc>
          <w:tcPr>
            <w:tcW w:w="2520" w:type="dxa"/>
          </w:tcPr>
          <w:p w14:paraId="2123532E" w14:textId="77777777" w:rsidR="003123A6" w:rsidRPr="003123A6" w:rsidRDefault="003123A6" w:rsidP="003123A6">
            <w:pPr>
              <w:autoSpaceDE w:val="0"/>
              <w:autoSpaceDN w:val="0"/>
              <w:adjustRightInd w:val="0"/>
              <w:spacing w:line="240" w:lineRule="auto"/>
              <w:rPr>
                <w:rFonts w:ascii="Times New Roman" w:hAnsi="Times New Roman" w:cs="Times New Roman"/>
                <w:sz w:val="18"/>
                <w:szCs w:val="18"/>
              </w:rPr>
            </w:pPr>
            <w:r w:rsidRPr="003123A6">
              <w:rPr>
                <w:rFonts w:ascii="Times New Roman" w:hAnsi="Times New Roman" w:cs="Times New Roman"/>
                <w:sz w:val="18"/>
                <w:szCs w:val="18"/>
              </w:rPr>
              <w:t>5        Full contact practice</w:t>
            </w:r>
          </w:p>
        </w:tc>
        <w:tc>
          <w:tcPr>
            <w:tcW w:w="5040" w:type="dxa"/>
          </w:tcPr>
          <w:p w14:paraId="633ACBFF" w14:textId="77777777"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color w:val="231F20"/>
                <w:sz w:val="18"/>
                <w:szCs w:val="18"/>
              </w:rPr>
              <w:t>Following medical clearance, participate in normal training activities</w:t>
            </w:r>
          </w:p>
        </w:tc>
        <w:tc>
          <w:tcPr>
            <w:tcW w:w="3060" w:type="dxa"/>
          </w:tcPr>
          <w:p w14:paraId="61B0EFFE" w14:textId="77777777"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Restore confidence and assess functional skills by coaching staff</w:t>
            </w:r>
          </w:p>
        </w:tc>
      </w:tr>
      <w:tr w:rsidR="003123A6" w:rsidRPr="003123A6" w14:paraId="62B30E58" w14:textId="77777777" w:rsidTr="00454755">
        <w:tc>
          <w:tcPr>
            <w:tcW w:w="2520" w:type="dxa"/>
          </w:tcPr>
          <w:p w14:paraId="343A0A36" w14:textId="77777777"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6        Return to sport</w:t>
            </w:r>
          </w:p>
        </w:tc>
        <w:tc>
          <w:tcPr>
            <w:tcW w:w="5040" w:type="dxa"/>
          </w:tcPr>
          <w:p w14:paraId="31A690FC" w14:textId="77777777" w:rsidR="003123A6" w:rsidRPr="003123A6" w:rsidRDefault="003123A6" w:rsidP="00310019">
            <w:pPr>
              <w:autoSpaceDE w:val="0"/>
              <w:autoSpaceDN w:val="0"/>
              <w:adjustRightInd w:val="0"/>
              <w:spacing w:after="0" w:line="240" w:lineRule="auto"/>
              <w:rPr>
                <w:rFonts w:ascii="Times New Roman" w:hAnsi="Times New Roman" w:cs="Times New Roman"/>
                <w:color w:val="231F20"/>
                <w:sz w:val="18"/>
                <w:szCs w:val="18"/>
              </w:rPr>
            </w:pPr>
            <w:r w:rsidRPr="003123A6">
              <w:rPr>
                <w:rFonts w:ascii="Times New Roman" w:hAnsi="Times New Roman" w:cs="Times New Roman"/>
                <w:color w:val="231F20"/>
                <w:sz w:val="18"/>
                <w:szCs w:val="18"/>
              </w:rPr>
              <w:t>Normal game play</w:t>
            </w:r>
          </w:p>
        </w:tc>
        <w:tc>
          <w:tcPr>
            <w:tcW w:w="3060" w:type="dxa"/>
          </w:tcPr>
          <w:p w14:paraId="5E14E571" w14:textId="77777777" w:rsidR="003123A6" w:rsidRPr="003123A6" w:rsidRDefault="003123A6" w:rsidP="00310019">
            <w:pPr>
              <w:autoSpaceDE w:val="0"/>
              <w:autoSpaceDN w:val="0"/>
              <w:adjustRightInd w:val="0"/>
              <w:spacing w:after="0" w:line="240" w:lineRule="auto"/>
              <w:rPr>
                <w:rFonts w:ascii="Times New Roman" w:hAnsi="Times New Roman" w:cs="Times New Roman"/>
                <w:sz w:val="18"/>
                <w:szCs w:val="18"/>
              </w:rPr>
            </w:pPr>
            <w:r w:rsidRPr="003123A6">
              <w:rPr>
                <w:rFonts w:ascii="Times New Roman" w:hAnsi="Times New Roman" w:cs="Times New Roman"/>
                <w:sz w:val="18"/>
                <w:szCs w:val="18"/>
              </w:rPr>
              <w:t>Return to full athletic participation</w:t>
            </w:r>
          </w:p>
        </w:tc>
      </w:tr>
    </w:tbl>
    <w:p w14:paraId="0A3A2E33" w14:textId="77777777" w:rsidR="003123A6" w:rsidRPr="003123A6" w:rsidRDefault="003123A6" w:rsidP="00310019">
      <w:pPr>
        <w:autoSpaceDE w:val="0"/>
        <w:autoSpaceDN w:val="0"/>
        <w:adjustRightInd w:val="0"/>
        <w:spacing w:after="0" w:line="240" w:lineRule="auto"/>
        <w:ind w:left="-180" w:right="-108"/>
        <w:rPr>
          <w:rFonts w:ascii="Times New Roman" w:hAnsi="Times New Roman" w:cs="Times New Roman"/>
          <w:color w:val="000000"/>
          <w:sz w:val="18"/>
          <w:szCs w:val="18"/>
        </w:rPr>
      </w:pPr>
    </w:p>
    <w:p w14:paraId="750B010A" w14:textId="77777777" w:rsidR="003123A6" w:rsidRPr="003123A6" w:rsidRDefault="003123A6" w:rsidP="00310019">
      <w:pPr>
        <w:autoSpaceDE w:val="0"/>
        <w:autoSpaceDN w:val="0"/>
        <w:adjustRightInd w:val="0"/>
        <w:spacing w:after="0" w:line="240" w:lineRule="auto"/>
        <w:ind w:right="-108"/>
        <w:rPr>
          <w:rFonts w:ascii="Times New Roman" w:hAnsi="Times New Roman" w:cs="Times New Roman"/>
          <w:color w:val="000000"/>
          <w:sz w:val="18"/>
          <w:szCs w:val="18"/>
        </w:rPr>
      </w:pPr>
      <w:r w:rsidRPr="003123A6">
        <w:rPr>
          <w:rFonts w:ascii="Times New Roman" w:hAnsi="Times New Roman" w:cs="Times New Roman"/>
          <w:b/>
          <w:color w:val="000000"/>
          <w:sz w:val="18"/>
          <w:szCs w:val="18"/>
        </w:rPr>
        <w:t>Section 4.</w:t>
      </w:r>
      <w:r w:rsidRPr="003123A6">
        <w:rPr>
          <w:rFonts w:ascii="Times New Roman" w:hAnsi="Times New Roman" w:cs="Times New Roman"/>
          <w:b/>
          <w:i/>
          <w:color w:val="000000"/>
          <w:sz w:val="18"/>
          <w:szCs w:val="18"/>
        </w:rPr>
        <w:t xml:space="preserve">  </w:t>
      </w:r>
      <w:r w:rsidRPr="003123A6">
        <w:rPr>
          <w:rFonts w:ascii="Times New Roman" w:hAnsi="Times New Roman" w:cs="Times New Roman"/>
          <w:b/>
          <w:color w:val="000000"/>
          <w:sz w:val="18"/>
          <w:szCs w:val="18"/>
          <w:u w:val="single"/>
        </w:rPr>
        <w:t>Local/Regional</w:t>
      </w:r>
      <w:r w:rsidRPr="003123A6">
        <w:rPr>
          <w:rFonts w:ascii="Times New Roman" w:hAnsi="Times New Roman" w:cs="Times New Roman"/>
          <w:b/>
          <w:color w:val="000000"/>
          <w:sz w:val="18"/>
          <w:szCs w:val="18"/>
        </w:rPr>
        <w:t xml:space="preserve"> </w:t>
      </w:r>
      <w:r w:rsidRPr="003123A6">
        <w:rPr>
          <w:rFonts w:ascii="Times New Roman" w:hAnsi="Times New Roman" w:cs="Times New Roman"/>
          <w:b/>
          <w:color w:val="000000"/>
          <w:sz w:val="18"/>
          <w:szCs w:val="18"/>
          <w:u w:val="single"/>
        </w:rPr>
        <w:t>Board of Education Policies Regarding Concussions</w:t>
      </w:r>
    </w:p>
    <w:tbl>
      <w:tblPr>
        <w:tblpPr w:leftFromText="180" w:rightFromText="180" w:vertAnchor="text" w:tblpX="108"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tblGrid>
      <w:tr w:rsidR="003123A6" w:rsidRPr="003123A6" w14:paraId="5702B9A6" w14:textId="77777777" w:rsidTr="00454755">
        <w:trPr>
          <w:trHeight w:val="368"/>
        </w:trPr>
        <w:tc>
          <w:tcPr>
            <w:tcW w:w="10620" w:type="dxa"/>
            <w:shd w:val="clear" w:color="auto" w:fill="auto"/>
          </w:tcPr>
          <w:p w14:paraId="4233C469" w14:textId="77777777" w:rsidR="003123A6" w:rsidRPr="003123A6" w:rsidRDefault="003123A6" w:rsidP="00310019">
            <w:pPr>
              <w:autoSpaceDE w:val="0"/>
              <w:autoSpaceDN w:val="0"/>
              <w:adjustRightInd w:val="0"/>
              <w:spacing w:after="0" w:line="240" w:lineRule="auto"/>
              <w:jc w:val="center"/>
              <w:rPr>
                <w:rFonts w:ascii="Times New Roman" w:hAnsi="Times New Roman" w:cs="Times New Roman"/>
                <w:color w:val="000000"/>
                <w:sz w:val="18"/>
                <w:szCs w:val="18"/>
              </w:rPr>
            </w:pPr>
            <w:r w:rsidRPr="003123A6">
              <w:rPr>
                <w:rFonts w:ascii="Times New Roman" w:hAnsi="Times New Roman" w:cs="Times New Roman"/>
                <w:color w:val="000000"/>
                <w:sz w:val="18"/>
                <w:szCs w:val="18"/>
              </w:rPr>
              <w:t>******      Attach local or regional board of education concussion policies      ******</w:t>
            </w:r>
          </w:p>
        </w:tc>
      </w:tr>
    </w:tbl>
    <w:p w14:paraId="1E98F66A" w14:textId="77777777" w:rsidR="003123A6" w:rsidRPr="003123A6" w:rsidRDefault="003123A6" w:rsidP="00310019">
      <w:pPr>
        <w:autoSpaceDE w:val="0"/>
        <w:autoSpaceDN w:val="0"/>
        <w:adjustRightInd w:val="0"/>
        <w:spacing w:after="0" w:line="240" w:lineRule="auto"/>
        <w:ind w:right="-108"/>
        <w:rPr>
          <w:rFonts w:ascii="Times New Roman" w:hAnsi="Times New Roman" w:cs="Times New Roman"/>
          <w:sz w:val="18"/>
          <w:szCs w:val="18"/>
        </w:rPr>
      </w:pPr>
    </w:p>
    <w:p w14:paraId="6D320391" w14:textId="77777777" w:rsidR="003123A6" w:rsidRPr="003123A6" w:rsidRDefault="003123A6" w:rsidP="00310019">
      <w:pPr>
        <w:autoSpaceDE w:val="0"/>
        <w:autoSpaceDN w:val="0"/>
        <w:adjustRightInd w:val="0"/>
        <w:spacing w:after="0" w:line="240" w:lineRule="auto"/>
        <w:ind w:right="-108"/>
        <w:rPr>
          <w:rFonts w:ascii="Times New Roman" w:hAnsi="Times New Roman" w:cs="Times New Roman"/>
          <w:b/>
          <w:color w:val="000000"/>
          <w:sz w:val="18"/>
          <w:szCs w:val="18"/>
        </w:rPr>
      </w:pPr>
      <w:r w:rsidRPr="003123A6">
        <w:rPr>
          <w:rFonts w:ascii="Times New Roman" w:hAnsi="Times New Roman" w:cs="Times New Roman"/>
          <w:b/>
          <w:color w:val="000000"/>
          <w:sz w:val="18"/>
          <w:szCs w:val="18"/>
        </w:rPr>
        <w:t>I have read and understand this document and have viewed the prescribed resource material.  I understand that state law requires me to immediately remove any player suspected of having a concussion and to not allow her/him to return to participation until she/he has received written medical clearance by a licensed health care professional trained in the evaluation and management of concussions.</w:t>
      </w:r>
    </w:p>
    <w:p w14:paraId="32BFC152" w14:textId="77777777" w:rsidR="003123A6" w:rsidRPr="003123A6" w:rsidRDefault="003123A6" w:rsidP="00310019">
      <w:pPr>
        <w:autoSpaceDE w:val="0"/>
        <w:autoSpaceDN w:val="0"/>
        <w:adjustRightInd w:val="0"/>
        <w:spacing w:after="0" w:line="240" w:lineRule="auto"/>
        <w:ind w:left="-180" w:right="-108"/>
        <w:rPr>
          <w:rFonts w:ascii="Times New Roman" w:hAnsi="Times New Roman" w:cs="Times New Roman"/>
          <w:b/>
          <w:color w:val="000000"/>
          <w:sz w:val="18"/>
          <w:szCs w:val="18"/>
        </w:rPr>
      </w:pPr>
    </w:p>
    <w:p w14:paraId="01683325" w14:textId="77777777" w:rsidR="003123A6" w:rsidRPr="003123A6" w:rsidRDefault="003123A6" w:rsidP="00310019">
      <w:pPr>
        <w:autoSpaceDE w:val="0"/>
        <w:autoSpaceDN w:val="0"/>
        <w:adjustRightInd w:val="0"/>
        <w:spacing w:after="0" w:line="240" w:lineRule="auto"/>
        <w:ind w:left="-180" w:right="-108"/>
        <w:rPr>
          <w:rFonts w:ascii="Times New Roman" w:hAnsi="Times New Roman" w:cs="Times New Roman"/>
          <w:b/>
          <w:color w:val="000000"/>
          <w:sz w:val="18"/>
          <w:szCs w:val="18"/>
        </w:rPr>
      </w:pPr>
      <w:r w:rsidRPr="003123A6">
        <w:rPr>
          <w:rFonts w:ascii="Times New Roman" w:hAnsi="Times New Roman" w:cs="Times New Roman"/>
          <w:b/>
          <w:color w:val="000000"/>
          <w:sz w:val="18"/>
          <w:szCs w:val="18"/>
        </w:rPr>
        <w:t>Coach: ____________________________________________ School __________________________________</w:t>
      </w:r>
    </w:p>
    <w:p w14:paraId="157EC971" w14:textId="77777777" w:rsidR="003123A6" w:rsidRPr="003123A6" w:rsidRDefault="003123A6" w:rsidP="00310019">
      <w:pPr>
        <w:autoSpaceDE w:val="0"/>
        <w:autoSpaceDN w:val="0"/>
        <w:adjustRightInd w:val="0"/>
        <w:spacing w:after="0" w:line="240" w:lineRule="auto"/>
        <w:ind w:left="-180" w:right="-108"/>
        <w:rPr>
          <w:rFonts w:ascii="Times New Roman" w:hAnsi="Times New Roman" w:cs="Times New Roman"/>
          <w:b/>
          <w:i/>
          <w:color w:val="000000"/>
          <w:sz w:val="18"/>
          <w:szCs w:val="18"/>
        </w:rPr>
      </w:pPr>
      <w:r w:rsidRPr="003123A6">
        <w:rPr>
          <w:rFonts w:ascii="Times New Roman" w:hAnsi="Times New Roman" w:cs="Times New Roman"/>
          <w:b/>
          <w:color w:val="000000"/>
          <w:sz w:val="18"/>
          <w:szCs w:val="18"/>
        </w:rPr>
        <w:tab/>
      </w:r>
      <w:r w:rsidRPr="003123A6">
        <w:rPr>
          <w:rFonts w:ascii="Times New Roman" w:hAnsi="Times New Roman" w:cs="Times New Roman"/>
          <w:b/>
          <w:color w:val="000000"/>
          <w:sz w:val="18"/>
          <w:szCs w:val="18"/>
        </w:rPr>
        <w:tab/>
      </w:r>
      <w:r w:rsidRPr="003123A6">
        <w:rPr>
          <w:rFonts w:ascii="Times New Roman" w:hAnsi="Times New Roman" w:cs="Times New Roman"/>
          <w:b/>
          <w:color w:val="000000"/>
          <w:sz w:val="18"/>
          <w:szCs w:val="18"/>
        </w:rPr>
        <w:tab/>
      </w:r>
      <w:r w:rsidRPr="003123A6">
        <w:rPr>
          <w:rFonts w:ascii="Times New Roman" w:hAnsi="Times New Roman" w:cs="Times New Roman"/>
          <w:b/>
          <w:i/>
          <w:color w:val="000000"/>
          <w:sz w:val="18"/>
          <w:szCs w:val="18"/>
        </w:rPr>
        <w:t>(Print Name)</w:t>
      </w:r>
    </w:p>
    <w:p w14:paraId="3C02B3F7" w14:textId="77777777" w:rsidR="003123A6" w:rsidRPr="003123A6" w:rsidRDefault="003123A6" w:rsidP="003123A6">
      <w:pPr>
        <w:autoSpaceDE w:val="0"/>
        <w:autoSpaceDN w:val="0"/>
        <w:adjustRightInd w:val="0"/>
        <w:spacing w:line="240" w:lineRule="auto"/>
        <w:ind w:right="-108" w:hanging="180"/>
        <w:rPr>
          <w:rFonts w:ascii="Times New Roman" w:hAnsi="Times New Roman" w:cs="Times New Roman"/>
          <w:b/>
          <w:sz w:val="18"/>
          <w:szCs w:val="18"/>
        </w:rPr>
      </w:pPr>
      <w:r w:rsidRPr="003123A6">
        <w:rPr>
          <w:rFonts w:ascii="Times New Roman" w:hAnsi="Times New Roman" w:cs="Times New Roman"/>
          <w:b/>
          <w:color w:val="000000"/>
          <w:sz w:val="18"/>
          <w:szCs w:val="18"/>
        </w:rPr>
        <w:t>Coach Signature: ___________________________________________________ Date _________________________</w:t>
      </w:r>
    </w:p>
    <w:p w14:paraId="4EBEEDBF" w14:textId="77777777" w:rsidR="003123A6" w:rsidRPr="003123A6" w:rsidRDefault="003123A6" w:rsidP="00310019">
      <w:pPr>
        <w:autoSpaceDE w:val="0"/>
        <w:autoSpaceDN w:val="0"/>
        <w:adjustRightInd w:val="0"/>
        <w:spacing w:after="0" w:line="240" w:lineRule="auto"/>
        <w:ind w:left="-180"/>
        <w:rPr>
          <w:rFonts w:ascii="Times New Roman" w:hAnsi="Times New Roman" w:cs="Times New Roman"/>
          <w:b/>
          <w:sz w:val="18"/>
          <w:szCs w:val="18"/>
        </w:rPr>
      </w:pPr>
    </w:p>
    <w:p w14:paraId="0DB3A6D6" w14:textId="77777777" w:rsidR="003123A6" w:rsidRPr="003123A6" w:rsidRDefault="003123A6" w:rsidP="00310019">
      <w:pPr>
        <w:autoSpaceDE w:val="0"/>
        <w:autoSpaceDN w:val="0"/>
        <w:adjustRightInd w:val="0"/>
        <w:spacing w:after="0" w:line="240" w:lineRule="auto"/>
        <w:rPr>
          <w:rFonts w:ascii="Times New Roman" w:hAnsi="Times New Roman" w:cs="Times New Roman"/>
          <w:bCs/>
          <w:sz w:val="18"/>
          <w:szCs w:val="18"/>
        </w:rPr>
      </w:pPr>
      <w:r w:rsidRPr="003123A6">
        <w:rPr>
          <w:rFonts w:ascii="Times New Roman" w:hAnsi="Times New Roman" w:cs="Times New Roman"/>
          <w:b/>
          <w:bCs/>
          <w:sz w:val="18"/>
          <w:szCs w:val="18"/>
          <w:u w:val="single"/>
        </w:rPr>
        <w:t>References</w:t>
      </w:r>
      <w:r w:rsidRPr="003123A6">
        <w:rPr>
          <w:rFonts w:ascii="Times New Roman" w:hAnsi="Times New Roman" w:cs="Times New Roman"/>
          <w:b/>
          <w:bCs/>
          <w:sz w:val="18"/>
          <w:szCs w:val="18"/>
        </w:rPr>
        <w:t xml:space="preserve">:    </w:t>
      </w:r>
      <w:r w:rsidRPr="003123A6">
        <w:rPr>
          <w:rFonts w:ascii="Times New Roman" w:hAnsi="Times New Roman" w:cs="Times New Roman"/>
          <w:bCs/>
          <w:sz w:val="18"/>
          <w:szCs w:val="18"/>
        </w:rPr>
        <w:t xml:space="preserve">McCrory, P., </w:t>
      </w:r>
      <w:proofErr w:type="spellStart"/>
      <w:r w:rsidRPr="003123A6">
        <w:rPr>
          <w:rFonts w:ascii="Times New Roman" w:hAnsi="Times New Roman" w:cs="Times New Roman"/>
          <w:bCs/>
          <w:sz w:val="18"/>
          <w:szCs w:val="18"/>
        </w:rPr>
        <w:t>Meeuwisse</w:t>
      </w:r>
      <w:proofErr w:type="spellEnd"/>
      <w:r w:rsidRPr="003123A6">
        <w:rPr>
          <w:rFonts w:ascii="Times New Roman" w:hAnsi="Times New Roman" w:cs="Times New Roman"/>
          <w:bCs/>
          <w:sz w:val="18"/>
          <w:szCs w:val="18"/>
        </w:rPr>
        <w:t xml:space="preserve">, W., Dvorak, J., </w:t>
      </w:r>
      <w:proofErr w:type="spellStart"/>
      <w:r w:rsidRPr="003123A6">
        <w:rPr>
          <w:rFonts w:ascii="Times New Roman" w:hAnsi="Times New Roman" w:cs="Times New Roman"/>
          <w:bCs/>
          <w:sz w:val="18"/>
          <w:szCs w:val="18"/>
        </w:rPr>
        <w:t>Aubry</w:t>
      </w:r>
      <w:proofErr w:type="spellEnd"/>
      <w:r w:rsidRPr="003123A6">
        <w:rPr>
          <w:rFonts w:ascii="Times New Roman" w:hAnsi="Times New Roman" w:cs="Times New Roman"/>
          <w:bCs/>
          <w:sz w:val="18"/>
          <w:szCs w:val="18"/>
        </w:rPr>
        <w:t xml:space="preserve">, M., </w:t>
      </w:r>
      <w:proofErr w:type="spellStart"/>
      <w:r w:rsidRPr="003123A6">
        <w:rPr>
          <w:rFonts w:ascii="Times New Roman" w:hAnsi="Times New Roman" w:cs="Times New Roman"/>
          <w:bCs/>
          <w:sz w:val="18"/>
          <w:szCs w:val="18"/>
        </w:rPr>
        <w:t>Bailes</w:t>
      </w:r>
      <w:proofErr w:type="spellEnd"/>
      <w:r w:rsidRPr="003123A6">
        <w:rPr>
          <w:rFonts w:ascii="Times New Roman" w:hAnsi="Times New Roman" w:cs="Times New Roman"/>
          <w:bCs/>
          <w:sz w:val="18"/>
          <w:szCs w:val="18"/>
        </w:rPr>
        <w:t xml:space="preserve">, J., </w:t>
      </w:r>
      <w:proofErr w:type="spellStart"/>
      <w:r w:rsidRPr="003123A6">
        <w:rPr>
          <w:rFonts w:ascii="Times New Roman" w:hAnsi="Times New Roman" w:cs="Times New Roman"/>
          <w:bCs/>
          <w:sz w:val="18"/>
          <w:szCs w:val="18"/>
        </w:rPr>
        <w:t>Broglio</w:t>
      </w:r>
      <w:proofErr w:type="spellEnd"/>
      <w:r w:rsidRPr="003123A6">
        <w:rPr>
          <w:rFonts w:ascii="Times New Roman" w:hAnsi="Times New Roman" w:cs="Times New Roman"/>
          <w:bCs/>
          <w:sz w:val="18"/>
          <w:szCs w:val="18"/>
        </w:rPr>
        <w:t xml:space="preserve">, S., et al., Vos, P. (2017). Consensus statement on </w:t>
      </w:r>
      <w:r w:rsidRPr="003123A6">
        <w:rPr>
          <w:rFonts w:ascii="Times New Roman" w:hAnsi="Times New Roman" w:cs="Times New Roman"/>
          <w:bCs/>
          <w:sz w:val="18"/>
          <w:szCs w:val="18"/>
        </w:rPr>
        <w:t>concussion in sport – The 5</w:t>
      </w:r>
      <w:r w:rsidRPr="003123A6">
        <w:rPr>
          <w:rFonts w:ascii="Times New Roman" w:hAnsi="Times New Roman" w:cs="Times New Roman"/>
          <w:bCs/>
          <w:sz w:val="18"/>
          <w:szCs w:val="18"/>
          <w:vertAlign w:val="superscript"/>
        </w:rPr>
        <w:t>th</w:t>
      </w:r>
      <w:r w:rsidRPr="003123A6">
        <w:rPr>
          <w:rFonts w:ascii="Times New Roman" w:hAnsi="Times New Roman" w:cs="Times New Roman"/>
          <w:bCs/>
          <w:sz w:val="18"/>
          <w:szCs w:val="18"/>
        </w:rPr>
        <w:t xml:space="preserve"> international conference on concussion in sport held in Berlin, October 2016. </w:t>
      </w:r>
      <w:r w:rsidRPr="003123A6">
        <w:rPr>
          <w:rFonts w:ascii="Times New Roman" w:hAnsi="Times New Roman" w:cs="Times New Roman"/>
          <w:bCs/>
          <w:i/>
          <w:sz w:val="18"/>
          <w:szCs w:val="18"/>
        </w:rPr>
        <w:t>British Journal of Sports Medicine</w:t>
      </w:r>
      <w:r w:rsidRPr="003123A6">
        <w:rPr>
          <w:rFonts w:ascii="Times New Roman" w:hAnsi="Times New Roman" w:cs="Times New Roman"/>
          <w:bCs/>
          <w:sz w:val="18"/>
          <w:szCs w:val="18"/>
        </w:rPr>
        <w:t xml:space="preserve">, 0, 1-10. Doi: 10.1136/bjsports-2017-097699. Retrieved from </w:t>
      </w:r>
      <w:hyperlink r:id="rId16" w:history="1">
        <w:r w:rsidRPr="003123A6">
          <w:rPr>
            <w:rStyle w:val="Hyperlink"/>
            <w:rFonts w:ascii="Times New Roman" w:hAnsi="Times New Roman" w:cs="Times New Roman"/>
            <w:bCs/>
            <w:sz w:val="18"/>
            <w:szCs w:val="18"/>
          </w:rPr>
          <w:t>http://bjsm.bmj.com/content/bjsports/early/2017/04/26/bjsports-2017-097699.full.pdf</w:t>
        </w:r>
      </w:hyperlink>
      <w:r w:rsidRPr="003123A6">
        <w:rPr>
          <w:rFonts w:ascii="Times New Roman" w:hAnsi="Times New Roman" w:cs="Times New Roman"/>
          <w:bCs/>
          <w:sz w:val="18"/>
          <w:szCs w:val="18"/>
        </w:rPr>
        <w:t xml:space="preserve"> </w:t>
      </w:r>
    </w:p>
    <w:p w14:paraId="4014092E" w14:textId="77777777" w:rsidR="003123A6" w:rsidRPr="003123A6" w:rsidRDefault="003123A6" w:rsidP="00310019">
      <w:pPr>
        <w:autoSpaceDE w:val="0"/>
        <w:autoSpaceDN w:val="0"/>
        <w:adjustRightInd w:val="0"/>
        <w:spacing w:after="0" w:line="240" w:lineRule="auto"/>
        <w:rPr>
          <w:rFonts w:ascii="Times New Roman" w:hAnsi="Times New Roman" w:cs="Times New Roman"/>
          <w:sz w:val="18"/>
          <w:szCs w:val="18"/>
          <w:lang w:val="fr-FR"/>
        </w:rPr>
      </w:pPr>
    </w:p>
    <w:p w14:paraId="5BB0EE58" w14:textId="77777777" w:rsidR="003123A6" w:rsidRPr="003123A6" w:rsidRDefault="003123A6" w:rsidP="00310019">
      <w:pPr>
        <w:autoSpaceDE w:val="0"/>
        <w:autoSpaceDN w:val="0"/>
        <w:adjustRightInd w:val="0"/>
        <w:spacing w:after="0" w:line="240" w:lineRule="auto"/>
        <w:rPr>
          <w:rFonts w:ascii="Times New Roman" w:hAnsi="Times New Roman" w:cs="Times New Roman"/>
          <w:b/>
          <w:color w:val="000000"/>
          <w:sz w:val="18"/>
          <w:szCs w:val="18"/>
        </w:rPr>
      </w:pPr>
      <w:r w:rsidRPr="003123A6">
        <w:rPr>
          <w:rFonts w:ascii="Times New Roman" w:hAnsi="Times New Roman" w:cs="Times New Roman"/>
          <w:b/>
          <w:color w:val="000000"/>
          <w:sz w:val="18"/>
          <w:szCs w:val="18"/>
        </w:rPr>
        <w:t xml:space="preserve">Resources:     </w:t>
      </w:r>
      <w:r w:rsidRPr="003123A6">
        <w:rPr>
          <w:rFonts w:ascii="Times New Roman" w:hAnsi="Times New Roman" w:cs="Times New Roman"/>
          <w:color w:val="000000"/>
          <w:sz w:val="18"/>
          <w:szCs w:val="18"/>
        </w:rPr>
        <w:t xml:space="preserve">CDC. (2017). </w:t>
      </w:r>
      <w:r w:rsidRPr="003123A6">
        <w:rPr>
          <w:rFonts w:ascii="Times New Roman" w:hAnsi="Times New Roman" w:cs="Times New Roman"/>
          <w:i/>
          <w:color w:val="000000"/>
          <w:sz w:val="18"/>
          <w:szCs w:val="18"/>
        </w:rPr>
        <w:t>Heads up: Concussion in high school sports.</w:t>
      </w:r>
      <w:r w:rsidRPr="003123A6">
        <w:rPr>
          <w:rFonts w:ascii="Times New Roman" w:hAnsi="Times New Roman" w:cs="Times New Roman"/>
          <w:color w:val="000000"/>
          <w:sz w:val="18"/>
          <w:szCs w:val="18"/>
        </w:rPr>
        <w:t xml:space="preserve"> Retrieved from</w:t>
      </w:r>
      <w:r w:rsidRPr="003123A6">
        <w:rPr>
          <w:rFonts w:ascii="Times New Roman" w:hAnsi="Times New Roman" w:cs="Times New Roman"/>
          <w:b/>
          <w:color w:val="000000"/>
          <w:sz w:val="18"/>
          <w:szCs w:val="18"/>
        </w:rPr>
        <w:t xml:space="preserve"> </w:t>
      </w:r>
      <w:hyperlink r:id="rId17" w:history="1">
        <w:r w:rsidRPr="003123A6">
          <w:rPr>
            <w:rStyle w:val="Hyperlink"/>
            <w:rFonts w:ascii="Times New Roman" w:hAnsi="Times New Roman" w:cs="Times New Roman"/>
            <w:b/>
            <w:sz w:val="18"/>
            <w:szCs w:val="18"/>
          </w:rPr>
          <w:t>http://www.cdc.gov/NCIPC/tbi/Coaches_Tool_Kit.htm</w:t>
        </w:r>
      </w:hyperlink>
    </w:p>
    <w:p w14:paraId="2DB48E7F" w14:textId="77777777" w:rsidR="003123A6" w:rsidRPr="003123A6" w:rsidRDefault="003123A6" w:rsidP="00310019">
      <w:pPr>
        <w:autoSpaceDE w:val="0"/>
        <w:autoSpaceDN w:val="0"/>
        <w:adjustRightInd w:val="0"/>
        <w:spacing w:after="0" w:line="240" w:lineRule="auto"/>
        <w:rPr>
          <w:rFonts w:ascii="Times New Roman" w:hAnsi="Times New Roman" w:cs="Times New Roman"/>
          <w:color w:val="000000"/>
          <w:sz w:val="18"/>
          <w:szCs w:val="18"/>
        </w:rPr>
      </w:pPr>
      <w:r w:rsidRPr="003123A6">
        <w:rPr>
          <w:rFonts w:ascii="Times New Roman" w:hAnsi="Times New Roman" w:cs="Times New Roman"/>
          <w:b/>
          <w:color w:val="000000"/>
          <w:sz w:val="18"/>
          <w:szCs w:val="18"/>
        </w:rPr>
        <w:t xml:space="preserve">     </w:t>
      </w:r>
      <w:r w:rsidRPr="003123A6">
        <w:rPr>
          <w:rFonts w:ascii="Times New Roman" w:hAnsi="Times New Roman" w:cs="Times New Roman"/>
          <w:color w:val="000000"/>
          <w:sz w:val="18"/>
          <w:szCs w:val="18"/>
        </w:rPr>
        <w:t xml:space="preserve">CDC. (2017).  </w:t>
      </w:r>
      <w:r w:rsidRPr="003123A6">
        <w:rPr>
          <w:rFonts w:ascii="Times New Roman" w:hAnsi="Times New Roman" w:cs="Times New Roman"/>
          <w:i/>
          <w:color w:val="000000"/>
          <w:sz w:val="18"/>
          <w:szCs w:val="18"/>
        </w:rPr>
        <w:t>Injury prevention &amp; control: Traumatic brain injury</w:t>
      </w:r>
      <w:r w:rsidRPr="003123A6">
        <w:rPr>
          <w:rFonts w:ascii="Times New Roman" w:hAnsi="Times New Roman" w:cs="Times New Roman"/>
          <w:color w:val="000000"/>
          <w:sz w:val="18"/>
          <w:szCs w:val="18"/>
        </w:rPr>
        <w:t xml:space="preserve">. Retrieved from </w:t>
      </w:r>
      <w:hyperlink r:id="rId18" w:history="1">
        <w:r w:rsidRPr="003123A6">
          <w:rPr>
            <w:rStyle w:val="Hyperlink"/>
            <w:rFonts w:ascii="Times New Roman" w:hAnsi="Times New Roman" w:cs="Times New Roman"/>
            <w:sz w:val="18"/>
            <w:szCs w:val="18"/>
          </w:rPr>
          <w:t>http://www.cdc.gov/TraumaticBrainInjury/index.html</w:t>
        </w:r>
      </w:hyperlink>
      <w:r w:rsidRPr="003123A6">
        <w:rPr>
          <w:rFonts w:ascii="Times New Roman" w:hAnsi="Times New Roman" w:cs="Times New Roman"/>
          <w:color w:val="000000"/>
          <w:sz w:val="18"/>
          <w:szCs w:val="18"/>
        </w:rPr>
        <w:t xml:space="preserve"> </w:t>
      </w:r>
    </w:p>
    <w:p w14:paraId="02CB6087" w14:textId="77777777" w:rsidR="003123A6" w:rsidRPr="003123A6" w:rsidRDefault="003123A6" w:rsidP="00310019">
      <w:pPr>
        <w:autoSpaceDE w:val="0"/>
        <w:autoSpaceDN w:val="0"/>
        <w:adjustRightInd w:val="0"/>
        <w:spacing w:after="0" w:line="240" w:lineRule="auto"/>
        <w:rPr>
          <w:rFonts w:ascii="Times New Roman" w:hAnsi="Times New Roman" w:cs="Times New Roman"/>
          <w:color w:val="000000"/>
          <w:sz w:val="18"/>
          <w:szCs w:val="18"/>
        </w:rPr>
      </w:pPr>
      <w:r w:rsidRPr="003123A6">
        <w:rPr>
          <w:rFonts w:ascii="Times New Roman" w:hAnsi="Times New Roman" w:cs="Times New Roman"/>
          <w:color w:val="000000"/>
          <w:sz w:val="18"/>
          <w:szCs w:val="18"/>
        </w:rPr>
        <w:t xml:space="preserve">     CDC. (2017).  </w:t>
      </w:r>
      <w:r w:rsidRPr="003123A6">
        <w:rPr>
          <w:rFonts w:ascii="Times New Roman" w:hAnsi="Times New Roman" w:cs="Times New Roman"/>
          <w:i/>
          <w:color w:val="000000"/>
          <w:sz w:val="18"/>
          <w:szCs w:val="18"/>
        </w:rPr>
        <w:t>Heads up: Concussion in High school sports guide for coaches.</w:t>
      </w:r>
      <w:r w:rsidRPr="003123A6">
        <w:rPr>
          <w:rFonts w:ascii="Times New Roman" w:hAnsi="Times New Roman" w:cs="Times New Roman"/>
          <w:color w:val="000000"/>
          <w:sz w:val="18"/>
          <w:szCs w:val="18"/>
        </w:rPr>
        <w:t xml:space="preserve"> Retrieved from </w:t>
      </w:r>
      <w:hyperlink r:id="rId19" w:history="1">
        <w:r w:rsidRPr="003123A6">
          <w:rPr>
            <w:rStyle w:val="Hyperlink"/>
            <w:rFonts w:ascii="Times New Roman" w:hAnsi="Times New Roman" w:cs="Times New Roman"/>
            <w:sz w:val="18"/>
            <w:szCs w:val="18"/>
          </w:rPr>
          <w:t>http://www.cdc.gov/headsup/highschoolsports/coach.html</w:t>
        </w:r>
      </w:hyperlink>
      <w:r w:rsidRPr="003123A6">
        <w:rPr>
          <w:rFonts w:ascii="Times New Roman" w:hAnsi="Times New Roman" w:cs="Times New Roman"/>
          <w:color w:val="000000"/>
          <w:sz w:val="18"/>
          <w:szCs w:val="18"/>
        </w:rPr>
        <w:t xml:space="preserve"> </w:t>
      </w:r>
    </w:p>
    <w:p w14:paraId="4F42CBF8" w14:textId="77777777" w:rsidR="003123A6" w:rsidRPr="003123A6" w:rsidRDefault="003123A6" w:rsidP="00310019">
      <w:pPr>
        <w:autoSpaceDE w:val="0"/>
        <w:autoSpaceDN w:val="0"/>
        <w:adjustRightInd w:val="0"/>
        <w:spacing w:after="0" w:line="240" w:lineRule="auto"/>
        <w:rPr>
          <w:rFonts w:ascii="Times New Roman" w:hAnsi="Times New Roman" w:cs="Times New Roman"/>
          <w:color w:val="000000"/>
          <w:sz w:val="18"/>
          <w:szCs w:val="18"/>
        </w:rPr>
      </w:pPr>
      <w:r w:rsidRPr="003123A6">
        <w:rPr>
          <w:rFonts w:ascii="Times New Roman" w:hAnsi="Times New Roman" w:cs="Times New Roman"/>
          <w:color w:val="000000"/>
          <w:sz w:val="18"/>
          <w:szCs w:val="18"/>
        </w:rPr>
        <w:t xml:space="preserve">     CDC. (2017).  </w:t>
      </w:r>
      <w:r w:rsidRPr="003123A6">
        <w:rPr>
          <w:rFonts w:ascii="Times New Roman" w:hAnsi="Times New Roman" w:cs="Times New Roman"/>
          <w:i/>
          <w:color w:val="000000"/>
          <w:sz w:val="18"/>
          <w:szCs w:val="18"/>
        </w:rPr>
        <w:t xml:space="preserve">Heads up: </w:t>
      </w:r>
      <w:proofErr w:type="spellStart"/>
      <w:r w:rsidRPr="003123A6">
        <w:rPr>
          <w:rFonts w:ascii="Times New Roman" w:hAnsi="Times New Roman" w:cs="Times New Roman"/>
          <w:i/>
          <w:color w:val="000000"/>
          <w:sz w:val="18"/>
          <w:szCs w:val="18"/>
        </w:rPr>
        <w:t>Concussiono</w:t>
      </w:r>
      <w:proofErr w:type="spellEnd"/>
      <w:r w:rsidRPr="003123A6">
        <w:rPr>
          <w:rFonts w:ascii="Times New Roman" w:hAnsi="Times New Roman" w:cs="Times New Roman"/>
          <w:i/>
          <w:color w:val="000000"/>
          <w:sz w:val="18"/>
          <w:szCs w:val="18"/>
        </w:rPr>
        <w:t xml:space="preserve"> materials, fact sheets and online courses</w:t>
      </w:r>
      <w:r w:rsidRPr="003123A6">
        <w:rPr>
          <w:rFonts w:ascii="Times New Roman" w:hAnsi="Times New Roman" w:cs="Times New Roman"/>
          <w:color w:val="000000"/>
          <w:sz w:val="18"/>
          <w:szCs w:val="18"/>
        </w:rPr>
        <w:t xml:space="preserve">. Retrieved from </w:t>
      </w:r>
      <w:hyperlink r:id="rId20" w:history="1">
        <w:r w:rsidRPr="003123A6">
          <w:rPr>
            <w:rStyle w:val="Hyperlink"/>
            <w:rFonts w:ascii="Times New Roman" w:hAnsi="Times New Roman" w:cs="Times New Roman"/>
            <w:sz w:val="18"/>
            <w:szCs w:val="18"/>
          </w:rPr>
          <w:t>http://www.cdc.gov/headsup/</w:t>
        </w:r>
      </w:hyperlink>
      <w:r w:rsidRPr="003123A6">
        <w:rPr>
          <w:rFonts w:ascii="Times New Roman" w:hAnsi="Times New Roman" w:cs="Times New Roman"/>
          <w:color w:val="000000"/>
          <w:sz w:val="18"/>
          <w:szCs w:val="18"/>
        </w:rPr>
        <w:t xml:space="preserve"> </w:t>
      </w:r>
    </w:p>
    <w:p w14:paraId="5097DA63" w14:textId="77777777" w:rsidR="003123A6" w:rsidRPr="003123A6" w:rsidRDefault="003123A6" w:rsidP="003123A6">
      <w:pPr>
        <w:autoSpaceDE w:val="0"/>
        <w:autoSpaceDN w:val="0"/>
        <w:adjustRightInd w:val="0"/>
        <w:spacing w:line="240" w:lineRule="auto"/>
        <w:rPr>
          <w:rFonts w:ascii="Times New Roman" w:hAnsi="Times New Roman" w:cs="Times New Roman"/>
          <w:color w:val="000000"/>
          <w:sz w:val="18"/>
          <w:szCs w:val="18"/>
        </w:rPr>
      </w:pPr>
      <w:r w:rsidRPr="003123A6">
        <w:rPr>
          <w:rFonts w:ascii="Times New Roman" w:hAnsi="Times New Roman" w:cs="Times New Roman"/>
          <w:color w:val="000000"/>
          <w:sz w:val="18"/>
          <w:szCs w:val="18"/>
        </w:rPr>
        <w:t xml:space="preserve">     CIAC Concussion Central. Retrieved from </w:t>
      </w:r>
      <w:hyperlink r:id="rId21" w:history="1">
        <w:r w:rsidRPr="003123A6">
          <w:rPr>
            <w:rStyle w:val="Hyperlink"/>
            <w:rFonts w:ascii="Times New Roman" w:hAnsi="Times New Roman" w:cs="Times New Roman"/>
            <w:sz w:val="18"/>
            <w:szCs w:val="18"/>
          </w:rPr>
          <w:t>http://concussioncentral.ciacsports.com/</w:t>
        </w:r>
      </w:hyperlink>
      <w:r w:rsidRPr="003123A6">
        <w:rPr>
          <w:rFonts w:ascii="Times New Roman" w:hAnsi="Times New Roman" w:cs="Times New Roman"/>
          <w:color w:val="000000"/>
          <w:sz w:val="18"/>
          <w:szCs w:val="18"/>
        </w:rPr>
        <w:t xml:space="preserve"> </w:t>
      </w:r>
    </w:p>
    <w:p w14:paraId="6CA1EB05" w14:textId="77777777" w:rsidR="003123A6" w:rsidRPr="00080C16" w:rsidRDefault="003123A6" w:rsidP="003123A6">
      <w:pPr>
        <w:autoSpaceDE w:val="0"/>
        <w:autoSpaceDN w:val="0"/>
        <w:adjustRightInd w:val="0"/>
        <w:ind w:left="720"/>
        <w:rPr>
          <w:color w:val="000000"/>
          <w:sz w:val="16"/>
          <w:szCs w:val="16"/>
        </w:rPr>
      </w:pPr>
      <w:r w:rsidRPr="00080C16">
        <w:rPr>
          <w:color w:val="000000"/>
          <w:sz w:val="16"/>
          <w:szCs w:val="16"/>
        </w:rPr>
        <w:t>.</w:t>
      </w:r>
    </w:p>
    <w:p w14:paraId="1AC1FD9A" w14:textId="77777777" w:rsidR="00310019" w:rsidRDefault="00310019">
      <w:pPr>
        <w:rPr>
          <w:rFonts w:ascii="Times New Roman" w:hAnsi="Times New Roman" w:cs="Times New Roman"/>
        </w:rPr>
      </w:pPr>
    </w:p>
    <w:p w14:paraId="7E0DC01D" w14:textId="766F7183" w:rsidR="00236C1A" w:rsidRDefault="00126BF1" w:rsidP="00B72878">
      <w:pPr>
        <w:jc w:val="center"/>
        <w:rPr>
          <w:rFonts w:ascii="Times New Roman" w:hAnsi="Times New Roman" w:cs="Times New Roman"/>
        </w:rPr>
      </w:pPr>
      <w:r>
        <w:rPr>
          <w:rFonts w:ascii="Times New Roman" w:hAnsi="Times New Roman" w:cs="Times New Roman"/>
        </w:rPr>
        <w:t>29</w:t>
      </w:r>
      <w:r w:rsidR="00F66EAC">
        <w:rPr>
          <w:rFonts w:ascii="Times New Roman" w:hAnsi="Times New Roman" w:cs="Times New Roman"/>
        </w:rPr>
        <w:br w:type="page"/>
      </w:r>
    </w:p>
    <w:p w14:paraId="709018F6" w14:textId="77777777" w:rsidR="00236C1A" w:rsidRDefault="00236C1A" w:rsidP="00236C1A">
      <w:pPr>
        <w:spacing w:after="0" w:line="240" w:lineRule="auto"/>
        <w:rPr>
          <w:rFonts w:ascii="Times New Roman" w:hAnsi="Times New Roman" w:cs="Times New Roman"/>
        </w:rPr>
      </w:pPr>
    </w:p>
    <w:p w14:paraId="631A7C18" w14:textId="77777777" w:rsidR="00236C1A" w:rsidRDefault="00236C1A" w:rsidP="00236C1A">
      <w:pPr>
        <w:spacing w:after="0" w:line="240" w:lineRule="auto"/>
        <w:rPr>
          <w:rFonts w:ascii="Times New Roman" w:hAnsi="Times New Roman" w:cs="Times New Roman"/>
        </w:rPr>
      </w:pPr>
    </w:p>
    <w:p w14:paraId="0A177FC3" w14:textId="77777777" w:rsidR="00236C1A" w:rsidRDefault="00236C1A" w:rsidP="00236C1A">
      <w:pPr>
        <w:spacing w:after="0" w:line="240" w:lineRule="auto"/>
        <w:rPr>
          <w:rFonts w:ascii="Times New Roman" w:hAnsi="Times New Roman" w:cs="Times New Roman"/>
        </w:rPr>
      </w:pPr>
    </w:p>
    <w:p w14:paraId="428D038D" w14:textId="77777777" w:rsidR="00236C1A" w:rsidRDefault="00236C1A" w:rsidP="00236C1A">
      <w:pPr>
        <w:spacing w:after="0" w:line="240" w:lineRule="auto"/>
        <w:rPr>
          <w:rFonts w:ascii="Times New Roman" w:hAnsi="Times New Roman" w:cs="Times New Roman"/>
        </w:rPr>
      </w:pPr>
    </w:p>
    <w:p w14:paraId="36CE1C67" w14:textId="77777777" w:rsidR="00236C1A" w:rsidRDefault="00236C1A" w:rsidP="00236C1A">
      <w:pPr>
        <w:spacing w:after="0" w:line="240" w:lineRule="auto"/>
        <w:rPr>
          <w:rFonts w:ascii="Times New Roman" w:hAnsi="Times New Roman" w:cs="Times New Roman"/>
        </w:rPr>
      </w:pPr>
    </w:p>
    <w:p w14:paraId="1C246FA4" w14:textId="77777777" w:rsidR="00236C1A" w:rsidRDefault="00236C1A" w:rsidP="00236C1A">
      <w:pPr>
        <w:spacing w:after="0" w:line="240" w:lineRule="auto"/>
        <w:rPr>
          <w:rFonts w:ascii="Times New Roman" w:hAnsi="Times New Roman" w:cs="Times New Roman"/>
        </w:rPr>
      </w:pPr>
    </w:p>
    <w:p w14:paraId="3CDBA059" w14:textId="77777777" w:rsidR="00CA069B" w:rsidRPr="00DB0797" w:rsidRDefault="00CA069B" w:rsidP="00CA069B">
      <w:pPr>
        <w:pStyle w:val="ListParagraph"/>
        <w:spacing w:after="0" w:line="240" w:lineRule="auto"/>
        <w:ind w:left="360"/>
        <w:rPr>
          <w:rFonts w:ascii="Times New Roman" w:hAnsi="Times New Roman" w:cs="Times New Roman"/>
        </w:rPr>
      </w:pPr>
    </w:p>
    <w:sectPr w:rsidR="00CA069B" w:rsidRPr="00DB0797" w:rsidSect="00AE4A73">
      <w:headerReference w:type="default" r:id="rId22"/>
      <w:type w:val="continuous"/>
      <w:pgSz w:w="12240" w:h="15840"/>
      <w:pgMar w:top="720" w:right="720" w:bottom="72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360CB" w14:textId="77777777" w:rsidR="00E44FFA" w:rsidRDefault="00E44FFA">
      <w:pPr>
        <w:spacing w:after="0" w:line="240" w:lineRule="auto"/>
      </w:pPr>
      <w:r>
        <w:separator/>
      </w:r>
    </w:p>
  </w:endnote>
  <w:endnote w:type="continuationSeparator" w:id="0">
    <w:p w14:paraId="1BFE4207" w14:textId="77777777" w:rsidR="00E44FFA" w:rsidRDefault="00E4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C9F63" w14:textId="77777777" w:rsidR="00E44FFA" w:rsidRDefault="00E44FFA">
      <w:pPr>
        <w:spacing w:after="0" w:line="240" w:lineRule="auto"/>
      </w:pPr>
      <w:r>
        <w:separator/>
      </w:r>
    </w:p>
  </w:footnote>
  <w:footnote w:type="continuationSeparator" w:id="0">
    <w:p w14:paraId="4FB10D1D" w14:textId="77777777" w:rsidR="00E44FFA" w:rsidRDefault="00E44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8FFBF" w14:textId="77777777" w:rsidR="00024245" w:rsidRPr="006A3453" w:rsidRDefault="00024245" w:rsidP="00454755">
    <w:pPr>
      <w:pStyle w:val="Header"/>
      <w:rPr>
        <w:b/>
      </w:rPr>
    </w:pPr>
    <w:r w:rsidRPr="00C82A17">
      <w:rPr>
        <w:rFonts w:ascii="Calibri" w:hAnsi="Calibri" w:cs="Times-Bold"/>
        <w:b/>
        <w:bCs/>
        <w:sz w:val="20"/>
        <w:szCs w:val="20"/>
      </w:rPr>
      <w:t>Student &amp; Parent Informed Consent Form</w:t>
    </w:r>
    <w:r>
      <w:rPr>
        <w:rFonts w:ascii="Calibri" w:hAnsi="Calibri" w:cs="Times-Bold"/>
        <w:b/>
        <w:bCs/>
        <w:sz w:val="20"/>
        <w:szCs w:val="20"/>
      </w:rPr>
      <w:t xml:space="preserve"> – </w:t>
    </w:r>
    <w:r w:rsidRPr="009F28C2">
      <w:rPr>
        <w:rFonts w:ascii="Calibri" w:hAnsi="Calibri" w:cs="Times-Bold"/>
        <w:bCs/>
        <w:i/>
        <w:sz w:val="20"/>
        <w:szCs w:val="20"/>
      </w:rPr>
      <w:t>Page 2 of 2</w:t>
    </w:r>
  </w:p>
  <w:p w14:paraId="2DA80F0A" w14:textId="77777777" w:rsidR="00024245" w:rsidRPr="009F28C2" w:rsidRDefault="00024245" w:rsidP="00454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6BBA8" w14:textId="77777777" w:rsidR="00024245" w:rsidRPr="006A3453" w:rsidRDefault="00024245" w:rsidP="00DB079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3832D2"/>
    <w:lvl w:ilvl="0">
      <w:numFmt w:val="bullet"/>
      <w:lvlText w:val="*"/>
      <w:lvlJc w:val="left"/>
    </w:lvl>
  </w:abstractNum>
  <w:abstractNum w:abstractNumId="1" w15:restartNumberingAfterBreak="0">
    <w:nsid w:val="031032DF"/>
    <w:multiLevelType w:val="hybridMultilevel"/>
    <w:tmpl w:val="0C78CA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31F52"/>
    <w:multiLevelType w:val="hybridMultilevel"/>
    <w:tmpl w:val="AB42B042"/>
    <w:lvl w:ilvl="0" w:tplc="93F2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15C98"/>
    <w:multiLevelType w:val="hybridMultilevel"/>
    <w:tmpl w:val="0C94F1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892377"/>
    <w:multiLevelType w:val="hybridMultilevel"/>
    <w:tmpl w:val="0E0EAF06"/>
    <w:lvl w:ilvl="0" w:tplc="BE822E0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61F16"/>
    <w:multiLevelType w:val="hybridMultilevel"/>
    <w:tmpl w:val="FB14E696"/>
    <w:lvl w:ilvl="0" w:tplc="61D82A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E0D0B"/>
    <w:multiLevelType w:val="hybridMultilevel"/>
    <w:tmpl w:val="91088C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7500DF"/>
    <w:multiLevelType w:val="multilevel"/>
    <w:tmpl w:val="119AC8E6"/>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8" w15:restartNumberingAfterBreak="0">
    <w:nsid w:val="1B3B56CB"/>
    <w:multiLevelType w:val="hybridMultilevel"/>
    <w:tmpl w:val="40E602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C9011A"/>
    <w:multiLevelType w:val="hybridMultilevel"/>
    <w:tmpl w:val="301E5E58"/>
    <w:lvl w:ilvl="0" w:tplc="1EEED5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4290B"/>
    <w:multiLevelType w:val="hybridMultilevel"/>
    <w:tmpl w:val="D4462702"/>
    <w:lvl w:ilvl="0" w:tplc="B2EA57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20152"/>
    <w:multiLevelType w:val="hybridMultilevel"/>
    <w:tmpl w:val="D8CA3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D878C8"/>
    <w:multiLevelType w:val="hybridMultilevel"/>
    <w:tmpl w:val="731C5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13080"/>
    <w:multiLevelType w:val="multilevel"/>
    <w:tmpl w:val="909AF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6785044"/>
    <w:multiLevelType w:val="hybridMultilevel"/>
    <w:tmpl w:val="9CE443BE"/>
    <w:lvl w:ilvl="0" w:tplc="D22429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C4B9E"/>
    <w:multiLevelType w:val="hybridMultilevel"/>
    <w:tmpl w:val="4CE0B2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7FE3E7F"/>
    <w:multiLevelType w:val="hybridMultilevel"/>
    <w:tmpl w:val="6F2A0D36"/>
    <w:lvl w:ilvl="0" w:tplc="A6AA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E8658A"/>
    <w:multiLevelType w:val="hybridMultilevel"/>
    <w:tmpl w:val="8C9E29E8"/>
    <w:lvl w:ilvl="0" w:tplc="2834B0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A35D7"/>
    <w:multiLevelType w:val="hybridMultilevel"/>
    <w:tmpl w:val="09DEF7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4C0F11"/>
    <w:multiLevelType w:val="hybridMultilevel"/>
    <w:tmpl w:val="1F3CAB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756D42"/>
    <w:multiLevelType w:val="hybridMultilevel"/>
    <w:tmpl w:val="327890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E651D9"/>
    <w:multiLevelType w:val="hybridMultilevel"/>
    <w:tmpl w:val="E8F0E4E8"/>
    <w:lvl w:ilvl="0" w:tplc="B674F8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9422B"/>
    <w:multiLevelType w:val="hybridMultilevel"/>
    <w:tmpl w:val="BF56CB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12F88"/>
    <w:multiLevelType w:val="hybridMultilevel"/>
    <w:tmpl w:val="7778AF5C"/>
    <w:lvl w:ilvl="0" w:tplc="358A45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A00A41"/>
    <w:multiLevelType w:val="hybridMultilevel"/>
    <w:tmpl w:val="B9AEE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72157"/>
    <w:multiLevelType w:val="hybridMultilevel"/>
    <w:tmpl w:val="C9F69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591E76"/>
    <w:multiLevelType w:val="hybridMultilevel"/>
    <w:tmpl w:val="E8744F4C"/>
    <w:lvl w:ilvl="0" w:tplc="EB1423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14945"/>
    <w:multiLevelType w:val="hybridMultilevel"/>
    <w:tmpl w:val="8ED2B8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2604BF9"/>
    <w:multiLevelType w:val="hybridMultilevel"/>
    <w:tmpl w:val="11D0B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AF69F9"/>
    <w:multiLevelType w:val="hybridMultilevel"/>
    <w:tmpl w:val="0B5078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271493"/>
    <w:multiLevelType w:val="hybridMultilevel"/>
    <w:tmpl w:val="14AC5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BF43C8"/>
    <w:multiLevelType w:val="hybridMultilevel"/>
    <w:tmpl w:val="FB048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62282A"/>
    <w:multiLevelType w:val="hybridMultilevel"/>
    <w:tmpl w:val="48B80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020F13"/>
    <w:multiLevelType w:val="hybridMultilevel"/>
    <w:tmpl w:val="826CC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0D02FD"/>
    <w:multiLevelType w:val="hybridMultilevel"/>
    <w:tmpl w:val="9A2E4CB6"/>
    <w:lvl w:ilvl="0" w:tplc="4D984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9D7CDA"/>
    <w:multiLevelType w:val="hybridMultilevel"/>
    <w:tmpl w:val="EE26A9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E91A90"/>
    <w:multiLevelType w:val="hybridMultilevel"/>
    <w:tmpl w:val="C50015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3C0FED"/>
    <w:multiLevelType w:val="hybridMultilevel"/>
    <w:tmpl w:val="9D2AE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D26727"/>
    <w:multiLevelType w:val="hybridMultilevel"/>
    <w:tmpl w:val="16F296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75D23E56"/>
    <w:multiLevelType w:val="hybridMultilevel"/>
    <w:tmpl w:val="9A065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518EB"/>
    <w:multiLevelType w:val="hybridMultilevel"/>
    <w:tmpl w:val="4ED0D44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2B3079"/>
    <w:multiLevelType w:val="hybridMultilevel"/>
    <w:tmpl w:val="E8602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642BFD"/>
    <w:multiLevelType w:val="hybridMultilevel"/>
    <w:tmpl w:val="BC34CD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B431B38"/>
    <w:multiLevelType w:val="hybridMultilevel"/>
    <w:tmpl w:val="FC76D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A6548A"/>
    <w:multiLevelType w:val="hybridMultilevel"/>
    <w:tmpl w:val="A3BCCB62"/>
    <w:lvl w:ilvl="0" w:tplc="A1AEFE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30690E"/>
    <w:multiLevelType w:val="hybridMultilevel"/>
    <w:tmpl w:val="47D665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3E5D2B"/>
    <w:multiLevelType w:val="hybridMultilevel"/>
    <w:tmpl w:val="2D941106"/>
    <w:lvl w:ilvl="0" w:tplc="71F8A05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6"/>
  </w:num>
  <w:num w:numId="3">
    <w:abstractNumId w:val="22"/>
  </w:num>
  <w:num w:numId="4">
    <w:abstractNumId w:val="30"/>
  </w:num>
  <w:num w:numId="5">
    <w:abstractNumId w:val="45"/>
  </w:num>
  <w:num w:numId="6">
    <w:abstractNumId w:val="19"/>
  </w:num>
  <w:num w:numId="7">
    <w:abstractNumId w:val="24"/>
  </w:num>
  <w:num w:numId="8">
    <w:abstractNumId w:val="34"/>
  </w:num>
  <w:num w:numId="9">
    <w:abstractNumId w:val="25"/>
  </w:num>
  <w:num w:numId="10">
    <w:abstractNumId w:val="35"/>
  </w:num>
  <w:num w:numId="11">
    <w:abstractNumId w:val="20"/>
  </w:num>
  <w:num w:numId="12">
    <w:abstractNumId w:val="8"/>
  </w:num>
  <w:num w:numId="13">
    <w:abstractNumId w:val="1"/>
  </w:num>
  <w:num w:numId="14">
    <w:abstractNumId w:val="33"/>
  </w:num>
  <w:num w:numId="15">
    <w:abstractNumId w:val="3"/>
  </w:num>
  <w:num w:numId="16">
    <w:abstractNumId w:val="6"/>
  </w:num>
  <w:num w:numId="17">
    <w:abstractNumId w:val="14"/>
  </w:num>
  <w:num w:numId="18">
    <w:abstractNumId w:val="2"/>
  </w:num>
  <w:num w:numId="19">
    <w:abstractNumId w:val="44"/>
  </w:num>
  <w:num w:numId="20">
    <w:abstractNumId w:val="5"/>
  </w:num>
  <w:num w:numId="21">
    <w:abstractNumId w:val="9"/>
  </w:num>
  <w:num w:numId="22">
    <w:abstractNumId w:val="28"/>
  </w:num>
  <w:num w:numId="23">
    <w:abstractNumId w:val="26"/>
  </w:num>
  <w:num w:numId="24">
    <w:abstractNumId w:val="21"/>
  </w:num>
  <w:num w:numId="25">
    <w:abstractNumId w:val="10"/>
  </w:num>
  <w:num w:numId="26">
    <w:abstractNumId w:val="17"/>
  </w:num>
  <w:num w:numId="27">
    <w:abstractNumId w:val="11"/>
  </w:num>
  <w:num w:numId="28">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29">
    <w:abstractNumId w:val="7"/>
  </w:num>
  <w:num w:numId="30">
    <w:abstractNumId w:val="29"/>
  </w:num>
  <w:num w:numId="31">
    <w:abstractNumId w:val="31"/>
  </w:num>
  <w:num w:numId="32">
    <w:abstractNumId w:val="37"/>
  </w:num>
  <w:num w:numId="33">
    <w:abstractNumId w:val="12"/>
  </w:num>
  <w:num w:numId="34">
    <w:abstractNumId w:val="42"/>
  </w:num>
  <w:num w:numId="35">
    <w:abstractNumId w:val="40"/>
  </w:num>
  <w:num w:numId="36">
    <w:abstractNumId w:val="32"/>
  </w:num>
  <w:num w:numId="37">
    <w:abstractNumId w:val="38"/>
  </w:num>
  <w:num w:numId="38">
    <w:abstractNumId w:val="15"/>
  </w:num>
  <w:num w:numId="39">
    <w:abstractNumId w:val="18"/>
  </w:num>
  <w:num w:numId="40">
    <w:abstractNumId w:val="36"/>
  </w:num>
  <w:num w:numId="41">
    <w:abstractNumId w:val="4"/>
  </w:num>
  <w:num w:numId="42">
    <w:abstractNumId w:val="39"/>
  </w:num>
  <w:num w:numId="43">
    <w:abstractNumId w:val="27"/>
  </w:num>
  <w:num w:numId="44">
    <w:abstractNumId w:val="13"/>
  </w:num>
  <w:num w:numId="45">
    <w:abstractNumId w:val="23"/>
  </w:num>
  <w:num w:numId="46">
    <w:abstractNumId w:val="43"/>
  </w:num>
  <w:num w:numId="47">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27"/>
    <w:rsid w:val="00005B5D"/>
    <w:rsid w:val="00024245"/>
    <w:rsid w:val="00026265"/>
    <w:rsid w:val="00027097"/>
    <w:rsid w:val="0003479D"/>
    <w:rsid w:val="000611E0"/>
    <w:rsid w:val="0006161D"/>
    <w:rsid w:val="0007167B"/>
    <w:rsid w:val="00071C5A"/>
    <w:rsid w:val="0007648A"/>
    <w:rsid w:val="000778A1"/>
    <w:rsid w:val="000B40E8"/>
    <w:rsid w:val="000D30D8"/>
    <w:rsid w:val="000F706C"/>
    <w:rsid w:val="00126BF1"/>
    <w:rsid w:val="00145B81"/>
    <w:rsid w:val="00147ADA"/>
    <w:rsid w:val="00157AFA"/>
    <w:rsid w:val="001647D3"/>
    <w:rsid w:val="00164E30"/>
    <w:rsid w:val="0017579B"/>
    <w:rsid w:val="00192434"/>
    <w:rsid w:val="001A78B7"/>
    <w:rsid w:val="001B0790"/>
    <w:rsid w:val="001C62CC"/>
    <w:rsid w:val="001D6001"/>
    <w:rsid w:val="001E25C9"/>
    <w:rsid w:val="001F688F"/>
    <w:rsid w:val="002047D0"/>
    <w:rsid w:val="0023101D"/>
    <w:rsid w:val="00234E46"/>
    <w:rsid w:val="00236C1A"/>
    <w:rsid w:val="00250452"/>
    <w:rsid w:val="00251A72"/>
    <w:rsid w:val="0026314D"/>
    <w:rsid w:val="00270333"/>
    <w:rsid w:val="00275467"/>
    <w:rsid w:val="00286D31"/>
    <w:rsid w:val="002A022A"/>
    <w:rsid w:val="002A665E"/>
    <w:rsid w:val="002B51D5"/>
    <w:rsid w:val="002C360E"/>
    <w:rsid w:val="002E396E"/>
    <w:rsid w:val="002E3BD0"/>
    <w:rsid w:val="002F0B02"/>
    <w:rsid w:val="00303D8F"/>
    <w:rsid w:val="003054DD"/>
    <w:rsid w:val="003063A2"/>
    <w:rsid w:val="00310019"/>
    <w:rsid w:val="00310DFE"/>
    <w:rsid w:val="003123A6"/>
    <w:rsid w:val="003219A1"/>
    <w:rsid w:val="00323049"/>
    <w:rsid w:val="00335EF1"/>
    <w:rsid w:val="003564BB"/>
    <w:rsid w:val="00361ABC"/>
    <w:rsid w:val="003645AB"/>
    <w:rsid w:val="0038376B"/>
    <w:rsid w:val="0038461B"/>
    <w:rsid w:val="003A58B2"/>
    <w:rsid w:val="003B2AB9"/>
    <w:rsid w:val="003B46C1"/>
    <w:rsid w:val="003C155D"/>
    <w:rsid w:val="003E4D26"/>
    <w:rsid w:val="003F4097"/>
    <w:rsid w:val="003F5ECE"/>
    <w:rsid w:val="004062B3"/>
    <w:rsid w:val="00410774"/>
    <w:rsid w:val="004214B4"/>
    <w:rsid w:val="0042455C"/>
    <w:rsid w:val="00427AD6"/>
    <w:rsid w:val="00430738"/>
    <w:rsid w:val="00430D3A"/>
    <w:rsid w:val="00430EFA"/>
    <w:rsid w:val="00431C61"/>
    <w:rsid w:val="00451129"/>
    <w:rsid w:val="00454755"/>
    <w:rsid w:val="00461B65"/>
    <w:rsid w:val="004625B3"/>
    <w:rsid w:val="00466512"/>
    <w:rsid w:val="004720B5"/>
    <w:rsid w:val="00472DEB"/>
    <w:rsid w:val="0048077E"/>
    <w:rsid w:val="004812C2"/>
    <w:rsid w:val="004862C8"/>
    <w:rsid w:val="004933BA"/>
    <w:rsid w:val="00493A6B"/>
    <w:rsid w:val="004962CE"/>
    <w:rsid w:val="004A24ED"/>
    <w:rsid w:val="004B2338"/>
    <w:rsid w:val="004C313C"/>
    <w:rsid w:val="004C3727"/>
    <w:rsid w:val="004C728A"/>
    <w:rsid w:val="004D0472"/>
    <w:rsid w:val="004E36EC"/>
    <w:rsid w:val="00504A17"/>
    <w:rsid w:val="00505D5A"/>
    <w:rsid w:val="00534F58"/>
    <w:rsid w:val="00543690"/>
    <w:rsid w:val="005442EA"/>
    <w:rsid w:val="00546486"/>
    <w:rsid w:val="00562D93"/>
    <w:rsid w:val="00563025"/>
    <w:rsid w:val="00563F6D"/>
    <w:rsid w:val="00567A93"/>
    <w:rsid w:val="00571BA0"/>
    <w:rsid w:val="00591433"/>
    <w:rsid w:val="00597E44"/>
    <w:rsid w:val="005A49EA"/>
    <w:rsid w:val="005B4044"/>
    <w:rsid w:val="005B590C"/>
    <w:rsid w:val="005B6715"/>
    <w:rsid w:val="005C2F2D"/>
    <w:rsid w:val="005D055F"/>
    <w:rsid w:val="005D6EFE"/>
    <w:rsid w:val="005F2814"/>
    <w:rsid w:val="005F61DF"/>
    <w:rsid w:val="00602DB9"/>
    <w:rsid w:val="0061038F"/>
    <w:rsid w:val="00617149"/>
    <w:rsid w:val="00622CB0"/>
    <w:rsid w:val="006416D9"/>
    <w:rsid w:val="006446C6"/>
    <w:rsid w:val="00677E90"/>
    <w:rsid w:val="006825DD"/>
    <w:rsid w:val="00696332"/>
    <w:rsid w:val="006D0F2A"/>
    <w:rsid w:val="006E5EE0"/>
    <w:rsid w:val="006F04F9"/>
    <w:rsid w:val="006F6151"/>
    <w:rsid w:val="00711F82"/>
    <w:rsid w:val="007222BF"/>
    <w:rsid w:val="00745D17"/>
    <w:rsid w:val="00745DEA"/>
    <w:rsid w:val="00746A34"/>
    <w:rsid w:val="00750B95"/>
    <w:rsid w:val="00764BCA"/>
    <w:rsid w:val="007824B7"/>
    <w:rsid w:val="007858CB"/>
    <w:rsid w:val="007862E6"/>
    <w:rsid w:val="007A5F0F"/>
    <w:rsid w:val="007B2F18"/>
    <w:rsid w:val="007C5181"/>
    <w:rsid w:val="007D34BE"/>
    <w:rsid w:val="007E4281"/>
    <w:rsid w:val="007E7EA7"/>
    <w:rsid w:val="007F52BD"/>
    <w:rsid w:val="008008F0"/>
    <w:rsid w:val="00803F48"/>
    <w:rsid w:val="00805E3B"/>
    <w:rsid w:val="00807893"/>
    <w:rsid w:val="00820AD8"/>
    <w:rsid w:val="00842D7E"/>
    <w:rsid w:val="00844CAC"/>
    <w:rsid w:val="00852DA5"/>
    <w:rsid w:val="00856D4A"/>
    <w:rsid w:val="00874A9A"/>
    <w:rsid w:val="00882763"/>
    <w:rsid w:val="00883648"/>
    <w:rsid w:val="008838BA"/>
    <w:rsid w:val="008B1856"/>
    <w:rsid w:val="008B5BA4"/>
    <w:rsid w:val="008E0C3B"/>
    <w:rsid w:val="008E1542"/>
    <w:rsid w:val="008E1A81"/>
    <w:rsid w:val="008E780C"/>
    <w:rsid w:val="008F360E"/>
    <w:rsid w:val="00901E15"/>
    <w:rsid w:val="00922D6F"/>
    <w:rsid w:val="00935A11"/>
    <w:rsid w:val="00956467"/>
    <w:rsid w:val="00961507"/>
    <w:rsid w:val="009726DD"/>
    <w:rsid w:val="00975E2F"/>
    <w:rsid w:val="00984D23"/>
    <w:rsid w:val="009A01CD"/>
    <w:rsid w:val="009A4198"/>
    <w:rsid w:val="009C6497"/>
    <w:rsid w:val="009C6FFB"/>
    <w:rsid w:val="009D341E"/>
    <w:rsid w:val="009E46DB"/>
    <w:rsid w:val="009F252F"/>
    <w:rsid w:val="009F2E24"/>
    <w:rsid w:val="00A073E0"/>
    <w:rsid w:val="00A074AE"/>
    <w:rsid w:val="00A12068"/>
    <w:rsid w:val="00A205D4"/>
    <w:rsid w:val="00A338DC"/>
    <w:rsid w:val="00A37092"/>
    <w:rsid w:val="00A416AD"/>
    <w:rsid w:val="00A43186"/>
    <w:rsid w:val="00A5157D"/>
    <w:rsid w:val="00A94D41"/>
    <w:rsid w:val="00AA0679"/>
    <w:rsid w:val="00AA5333"/>
    <w:rsid w:val="00AC2C2F"/>
    <w:rsid w:val="00AC42F5"/>
    <w:rsid w:val="00AD4A8B"/>
    <w:rsid w:val="00AD73F2"/>
    <w:rsid w:val="00AE4A73"/>
    <w:rsid w:val="00AE6DBB"/>
    <w:rsid w:val="00AF5341"/>
    <w:rsid w:val="00AF6A3A"/>
    <w:rsid w:val="00AF7622"/>
    <w:rsid w:val="00B140DC"/>
    <w:rsid w:val="00B14D6A"/>
    <w:rsid w:val="00B22DDA"/>
    <w:rsid w:val="00B23A36"/>
    <w:rsid w:val="00B301BD"/>
    <w:rsid w:val="00B4299D"/>
    <w:rsid w:val="00B46669"/>
    <w:rsid w:val="00B476DB"/>
    <w:rsid w:val="00B47955"/>
    <w:rsid w:val="00B553AE"/>
    <w:rsid w:val="00B6033F"/>
    <w:rsid w:val="00B610CC"/>
    <w:rsid w:val="00B61536"/>
    <w:rsid w:val="00B7064B"/>
    <w:rsid w:val="00B711D9"/>
    <w:rsid w:val="00B72878"/>
    <w:rsid w:val="00B80BFC"/>
    <w:rsid w:val="00B90A16"/>
    <w:rsid w:val="00BD070F"/>
    <w:rsid w:val="00BD440A"/>
    <w:rsid w:val="00BD7212"/>
    <w:rsid w:val="00BE2574"/>
    <w:rsid w:val="00BF4407"/>
    <w:rsid w:val="00C0656D"/>
    <w:rsid w:val="00C14C1A"/>
    <w:rsid w:val="00C152B2"/>
    <w:rsid w:val="00C404B6"/>
    <w:rsid w:val="00C74F1E"/>
    <w:rsid w:val="00C750DB"/>
    <w:rsid w:val="00C755AA"/>
    <w:rsid w:val="00C8577B"/>
    <w:rsid w:val="00C934B2"/>
    <w:rsid w:val="00CA069B"/>
    <w:rsid w:val="00CB7D01"/>
    <w:rsid w:val="00CD576B"/>
    <w:rsid w:val="00CE0B55"/>
    <w:rsid w:val="00CE3A6B"/>
    <w:rsid w:val="00CF0EF9"/>
    <w:rsid w:val="00CF30DF"/>
    <w:rsid w:val="00CF6ACF"/>
    <w:rsid w:val="00CF6D20"/>
    <w:rsid w:val="00D12BCC"/>
    <w:rsid w:val="00D16409"/>
    <w:rsid w:val="00D2500C"/>
    <w:rsid w:val="00D26303"/>
    <w:rsid w:val="00D45C1A"/>
    <w:rsid w:val="00D51AFD"/>
    <w:rsid w:val="00D6135A"/>
    <w:rsid w:val="00D90F6F"/>
    <w:rsid w:val="00DA5C74"/>
    <w:rsid w:val="00DA5EC0"/>
    <w:rsid w:val="00DB01B0"/>
    <w:rsid w:val="00DB0797"/>
    <w:rsid w:val="00DB1530"/>
    <w:rsid w:val="00DB4893"/>
    <w:rsid w:val="00DD5A0B"/>
    <w:rsid w:val="00DD7E71"/>
    <w:rsid w:val="00DE04CE"/>
    <w:rsid w:val="00E035D7"/>
    <w:rsid w:val="00E1112C"/>
    <w:rsid w:val="00E17C7E"/>
    <w:rsid w:val="00E208E3"/>
    <w:rsid w:val="00E410E9"/>
    <w:rsid w:val="00E4482C"/>
    <w:rsid w:val="00E44FFA"/>
    <w:rsid w:val="00E553AB"/>
    <w:rsid w:val="00E55D40"/>
    <w:rsid w:val="00E579CA"/>
    <w:rsid w:val="00E74A87"/>
    <w:rsid w:val="00E87262"/>
    <w:rsid w:val="00E9735B"/>
    <w:rsid w:val="00EA12DE"/>
    <w:rsid w:val="00EA6C90"/>
    <w:rsid w:val="00EB00E4"/>
    <w:rsid w:val="00EB320C"/>
    <w:rsid w:val="00EE2DB7"/>
    <w:rsid w:val="00EE7957"/>
    <w:rsid w:val="00EF561E"/>
    <w:rsid w:val="00EF755C"/>
    <w:rsid w:val="00F144B6"/>
    <w:rsid w:val="00F24C69"/>
    <w:rsid w:val="00F30457"/>
    <w:rsid w:val="00F373A0"/>
    <w:rsid w:val="00F4241D"/>
    <w:rsid w:val="00F431D4"/>
    <w:rsid w:val="00F458F6"/>
    <w:rsid w:val="00F52019"/>
    <w:rsid w:val="00F539DA"/>
    <w:rsid w:val="00F613D3"/>
    <w:rsid w:val="00F6445D"/>
    <w:rsid w:val="00F66EAC"/>
    <w:rsid w:val="00F67802"/>
    <w:rsid w:val="00F83875"/>
    <w:rsid w:val="00F86739"/>
    <w:rsid w:val="00FB0881"/>
    <w:rsid w:val="00FB0F20"/>
    <w:rsid w:val="00FB3FA5"/>
    <w:rsid w:val="00FB5709"/>
    <w:rsid w:val="00FC3163"/>
    <w:rsid w:val="00FC6C41"/>
    <w:rsid w:val="00FD325E"/>
    <w:rsid w:val="00FD3EFD"/>
    <w:rsid w:val="00FD5AA6"/>
    <w:rsid w:val="00FE1765"/>
    <w:rsid w:val="00FE3C04"/>
    <w:rsid w:val="00FF3540"/>
    <w:rsid w:val="00FF3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CEB9"/>
  <w15:docId w15:val="{B4244956-EB91-4B23-8A6D-55569EBE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2BF"/>
    <w:pPr>
      <w:keepNext/>
      <w:spacing w:after="0" w:line="240" w:lineRule="auto"/>
      <w:outlineLvl w:val="0"/>
    </w:pPr>
    <w:rPr>
      <w:rFonts w:ascii="Times New Roman" w:hAnsi="Times New Roman" w:cs="Times New Roman"/>
      <w:u w:val="single"/>
    </w:rPr>
  </w:style>
  <w:style w:type="paragraph" w:styleId="Heading2">
    <w:name w:val="heading 2"/>
    <w:basedOn w:val="Normal"/>
    <w:next w:val="Normal"/>
    <w:link w:val="Heading2Char"/>
    <w:uiPriority w:val="9"/>
    <w:unhideWhenUsed/>
    <w:qFormat/>
    <w:rsid w:val="00005B5D"/>
    <w:pPr>
      <w:keepNext/>
      <w:spacing w:after="0" w:line="240" w:lineRule="auto"/>
      <w:jc w:val="center"/>
      <w:outlineLvl w:val="1"/>
    </w:pPr>
    <w:rPr>
      <w:rFonts w:ascii="Times New Roman" w:hAnsi="Times New Roman" w:cs="Times New Roman"/>
      <w:b/>
    </w:rPr>
  </w:style>
  <w:style w:type="paragraph" w:styleId="Heading3">
    <w:name w:val="heading 3"/>
    <w:basedOn w:val="Normal"/>
    <w:next w:val="Normal"/>
    <w:link w:val="Heading3Char"/>
    <w:uiPriority w:val="9"/>
    <w:unhideWhenUsed/>
    <w:qFormat/>
    <w:rsid w:val="007A5F0F"/>
    <w:pPr>
      <w:keepNext/>
      <w:spacing w:after="0" w:line="240" w:lineRule="auto"/>
      <w:outlineLvl w:val="2"/>
    </w:pPr>
    <w:rPr>
      <w:rFonts w:ascii="Times New Roman" w:hAnsi="Times New Roman" w:cs="Times New Roman"/>
      <w:b/>
      <w:u w:val="single"/>
    </w:rPr>
  </w:style>
  <w:style w:type="paragraph" w:styleId="Heading4">
    <w:name w:val="heading 4"/>
    <w:basedOn w:val="Normal"/>
    <w:next w:val="Normal"/>
    <w:link w:val="Heading4Char"/>
    <w:uiPriority w:val="9"/>
    <w:unhideWhenUsed/>
    <w:qFormat/>
    <w:rsid w:val="00750B95"/>
    <w:pPr>
      <w:keepNext/>
      <w:spacing w:after="0" w:line="240" w:lineRule="auto"/>
      <w:jc w:val="center"/>
      <w:outlineLvl w:val="3"/>
    </w:pPr>
    <w:rPr>
      <w:rFonts w:ascii="Times New Roman" w:hAnsi="Times New Roman" w:cs="Times New Roman"/>
      <w:b/>
      <w:u w:val="single"/>
    </w:rPr>
  </w:style>
  <w:style w:type="paragraph" w:styleId="Heading5">
    <w:name w:val="heading 5"/>
    <w:basedOn w:val="Normal"/>
    <w:next w:val="Normal"/>
    <w:link w:val="Heading5Char"/>
    <w:uiPriority w:val="9"/>
    <w:unhideWhenUsed/>
    <w:qFormat/>
    <w:rsid w:val="00DB0797"/>
    <w:pPr>
      <w:keepNext/>
      <w:autoSpaceDE w:val="0"/>
      <w:autoSpaceDN w:val="0"/>
      <w:adjustRightInd w:val="0"/>
      <w:spacing w:after="0" w:line="240" w:lineRule="auto"/>
      <w:jc w:val="center"/>
      <w:outlineLvl w:val="4"/>
    </w:pPr>
    <w:rPr>
      <w:rFonts w:ascii="Times New Roman" w:hAnsi="Times New Roman" w:cs="Times New Roman"/>
      <w:b/>
      <w:sz w:val="20"/>
      <w:szCs w:val="20"/>
    </w:rPr>
  </w:style>
  <w:style w:type="paragraph" w:styleId="Heading6">
    <w:name w:val="heading 6"/>
    <w:basedOn w:val="Normal"/>
    <w:next w:val="Normal"/>
    <w:link w:val="Heading6Char"/>
    <w:uiPriority w:val="9"/>
    <w:unhideWhenUsed/>
    <w:qFormat/>
    <w:rsid w:val="00CA069B"/>
    <w:pPr>
      <w:keepNext/>
      <w:autoSpaceDE w:val="0"/>
      <w:autoSpaceDN w:val="0"/>
      <w:adjustRightInd w:val="0"/>
      <w:spacing w:after="0" w:line="240" w:lineRule="auto"/>
      <w:ind w:right="-108"/>
      <w:outlineLvl w:val="5"/>
    </w:pPr>
    <w:rPr>
      <w:rFonts w:ascii="Times New Roman" w:hAnsi="Times New Roman" w:cs="Times New Roman"/>
      <w:b/>
      <w:i/>
      <w:color w:val="000000"/>
      <w:sz w:val="20"/>
      <w:szCs w:val="20"/>
      <w:u w:val="single"/>
    </w:rPr>
  </w:style>
  <w:style w:type="paragraph" w:styleId="Heading7">
    <w:name w:val="heading 7"/>
    <w:basedOn w:val="Normal"/>
    <w:next w:val="Normal"/>
    <w:link w:val="Heading7Char"/>
    <w:uiPriority w:val="9"/>
    <w:unhideWhenUsed/>
    <w:qFormat/>
    <w:rsid w:val="000778A1"/>
    <w:pPr>
      <w:keepNext/>
      <w:spacing w:after="0" w:line="240" w:lineRule="auto"/>
      <w:outlineLvl w:val="6"/>
    </w:pPr>
    <w:rPr>
      <w:rFonts w:ascii="Times New Roman" w:hAnsi="Times New Roman" w:cs="Times New Roman"/>
      <w:b/>
    </w:rPr>
  </w:style>
  <w:style w:type="paragraph" w:styleId="Heading8">
    <w:name w:val="heading 8"/>
    <w:basedOn w:val="Normal"/>
    <w:next w:val="Normal"/>
    <w:link w:val="Heading8Char"/>
    <w:uiPriority w:val="9"/>
    <w:unhideWhenUsed/>
    <w:qFormat/>
    <w:rsid w:val="00FF3A66"/>
    <w:pPr>
      <w:keepNext/>
      <w:spacing w:after="0" w:line="240" w:lineRule="auto"/>
      <w:ind w:left="360"/>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727"/>
    <w:rPr>
      <w:rFonts w:ascii="Tahoma" w:hAnsi="Tahoma" w:cs="Tahoma"/>
      <w:sz w:val="16"/>
      <w:szCs w:val="16"/>
    </w:rPr>
  </w:style>
  <w:style w:type="character" w:styleId="Hyperlink">
    <w:name w:val="Hyperlink"/>
    <w:basedOn w:val="DefaultParagraphFont"/>
    <w:uiPriority w:val="99"/>
    <w:unhideWhenUsed/>
    <w:rsid w:val="007222BF"/>
    <w:rPr>
      <w:color w:val="0000FF" w:themeColor="hyperlink"/>
      <w:u w:val="single"/>
    </w:rPr>
  </w:style>
  <w:style w:type="character" w:customStyle="1" w:styleId="Heading1Char">
    <w:name w:val="Heading 1 Char"/>
    <w:basedOn w:val="DefaultParagraphFont"/>
    <w:link w:val="Heading1"/>
    <w:uiPriority w:val="9"/>
    <w:rsid w:val="007222BF"/>
    <w:rPr>
      <w:rFonts w:ascii="Times New Roman" w:hAnsi="Times New Roman" w:cs="Times New Roman"/>
      <w:u w:val="single"/>
    </w:rPr>
  </w:style>
  <w:style w:type="paragraph" w:styleId="ListParagraph">
    <w:name w:val="List Paragraph"/>
    <w:basedOn w:val="Normal"/>
    <w:uiPriority w:val="34"/>
    <w:qFormat/>
    <w:rsid w:val="00E208E3"/>
    <w:pPr>
      <w:ind w:left="720"/>
      <w:contextualSpacing/>
    </w:pPr>
  </w:style>
  <w:style w:type="character" w:customStyle="1" w:styleId="Heading2Char">
    <w:name w:val="Heading 2 Char"/>
    <w:basedOn w:val="DefaultParagraphFont"/>
    <w:link w:val="Heading2"/>
    <w:uiPriority w:val="9"/>
    <w:rsid w:val="00005B5D"/>
    <w:rPr>
      <w:rFonts w:ascii="Times New Roman" w:hAnsi="Times New Roman" w:cs="Times New Roman"/>
      <w:b/>
    </w:rPr>
  </w:style>
  <w:style w:type="character" w:customStyle="1" w:styleId="Heading3Char">
    <w:name w:val="Heading 3 Char"/>
    <w:basedOn w:val="DefaultParagraphFont"/>
    <w:link w:val="Heading3"/>
    <w:uiPriority w:val="9"/>
    <w:rsid w:val="007A5F0F"/>
    <w:rPr>
      <w:rFonts w:ascii="Times New Roman" w:hAnsi="Times New Roman" w:cs="Times New Roman"/>
      <w:b/>
      <w:u w:val="single"/>
    </w:rPr>
  </w:style>
  <w:style w:type="character" w:customStyle="1" w:styleId="Heading4Char">
    <w:name w:val="Heading 4 Char"/>
    <w:basedOn w:val="DefaultParagraphFont"/>
    <w:link w:val="Heading4"/>
    <w:uiPriority w:val="9"/>
    <w:rsid w:val="00750B95"/>
    <w:rPr>
      <w:rFonts w:ascii="Times New Roman" w:hAnsi="Times New Roman" w:cs="Times New Roman"/>
      <w:b/>
      <w:u w:val="single"/>
    </w:rPr>
  </w:style>
  <w:style w:type="paragraph" w:customStyle="1" w:styleId="Level1">
    <w:name w:val="Level 1"/>
    <w:uiPriority w:val="99"/>
    <w:rsid w:val="00745D17"/>
    <w:pPr>
      <w:widowControl w:val="0"/>
      <w:autoSpaceDE w:val="0"/>
      <w:autoSpaceDN w:val="0"/>
      <w:adjustRightInd w:val="0"/>
      <w:spacing w:after="0" w:line="240" w:lineRule="auto"/>
      <w:ind w:left="720"/>
      <w:jc w:val="both"/>
    </w:pPr>
    <w:rPr>
      <w:rFonts w:ascii="Times New Roman" w:eastAsiaTheme="minorEastAsia" w:hAnsi="Times New Roman" w:cs="Times New Roman"/>
      <w:sz w:val="24"/>
      <w:szCs w:val="24"/>
    </w:rPr>
  </w:style>
  <w:style w:type="paragraph" w:customStyle="1" w:styleId="Level2">
    <w:name w:val="Level 2"/>
    <w:uiPriority w:val="99"/>
    <w:rsid w:val="00745D17"/>
    <w:pPr>
      <w:widowControl w:val="0"/>
      <w:autoSpaceDE w:val="0"/>
      <w:autoSpaceDN w:val="0"/>
      <w:adjustRightInd w:val="0"/>
      <w:spacing w:after="0" w:line="240" w:lineRule="auto"/>
      <w:ind w:left="1440"/>
      <w:jc w:val="both"/>
    </w:pPr>
    <w:rPr>
      <w:rFonts w:ascii="Times New Roman" w:eastAsiaTheme="minorEastAsia" w:hAnsi="Times New Roman" w:cs="Times New Roman"/>
      <w:sz w:val="24"/>
      <w:szCs w:val="24"/>
    </w:rPr>
  </w:style>
  <w:style w:type="character" w:customStyle="1" w:styleId="SYSHYPERTEXT">
    <w:name w:val="SYS_HYPERTEXT"/>
    <w:uiPriority w:val="99"/>
    <w:rsid w:val="00745D17"/>
    <w:rPr>
      <w:color w:val="0000FF"/>
      <w:u w:val="single"/>
    </w:rPr>
  </w:style>
  <w:style w:type="paragraph" w:customStyle="1" w:styleId="1AutoList1">
    <w:name w:val="1AutoList1"/>
    <w:uiPriority w:val="99"/>
    <w:rsid w:val="0061038F"/>
    <w:pPr>
      <w:widowControl w:val="0"/>
      <w:tabs>
        <w:tab w:val="left" w:pos="720"/>
      </w:tabs>
      <w:autoSpaceDE w:val="0"/>
      <w:autoSpaceDN w:val="0"/>
      <w:adjustRightInd w:val="0"/>
      <w:spacing w:after="0" w:line="240" w:lineRule="auto"/>
      <w:ind w:left="720" w:hanging="720"/>
      <w:jc w:val="both"/>
    </w:pPr>
    <w:rPr>
      <w:rFonts w:ascii="Times New Roman" w:eastAsiaTheme="minorEastAsia" w:hAnsi="Times New Roman" w:cs="Times New Roman"/>
      <w:sz w:val="24"/>
      <w:szCs w:val="24"/>
    </w:rPr>
  </w:style>
  <w:style w:type="paragraph" w:styleId="Header">
    <w:name w:val="header"/>
    <w:basedOn w:val="Normal"/>
    <w:link w:val="HeaderChar"/>
    <w:uiPriority w:val="99"/>
    <w:rsid w:val="00DB079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B0797"/>
    <w:rPr>
      <w:rFonts w:ascii="Times New Roman" w:eastAsia="Times New Roman" w:hAnsi="Times New Roman" w:cs="Times New Roman"/>
      <w:sz w:val="24"/>
      <w:szCs w:val="24"/>
    </w:rPr>
  </w:style>
  <w:style w:type="character" w:styleId="FootnoteReference">
    <w:name w:val="footnote reference"/>
    <w:semiHidden/>
    <w:rsid w:val="00DB0797"/>
    <w:rPr>
      <w:vertAlign w:val="superscript"/>
    </w:rPr>
  </w:style>
  <w:style w:type="paragraph" w:styleId="BodyText">
    <w:name w:val="Body Text"/>
    <w:basedOn w:val="Normal"/>
    <w:link w:val="BodyTextChar"/>
    <w:uiPriority w:val="99"/>
    <w:unhideWhenUsed/>
    <w:rsid w:val="00DB0797"/>
    <w:pPr>
      <w:spacing w:after="0" w:line="240" w:lineRule="auto"/>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DB0797"/>
    <w:rPr>
      <w:rFonts w:ascii="Times New Roman" w:hAnsi="Times New Roman" w:cs="Times New Roman"/>
      <w:b/>
      <w:sz w:val="20"/>
      <w:szCs w:val="20"/>
    </w:rPr>
  </w:style>
  <w:style w:type="character" w:customStyle="1" w:styleId="Heading5Char">
    <w:name w:val="Heading 5 Char"/>
    <w:basedOn w:val="DefaultParagraphFont"/>
    <w:link w:val="Heading5"/>
    <w:uiPriority w:val="9"/>
    <w:rsid w:val="00DB0797"/>
    <w:rPr>
      <w:rFonts w:ascii="Times New Roman" w:hAnsi="Times New Roman" w:cs="Times New Roman"/>
      <w:b/>
      <w:sz w:val="20"/>
      <w:szCs w:val="20"/>
    </w:rPr>
  </w:style>
  <w:style w:type="paragraph" w:styleId="BlockText">
    <w:name w:val="Block Text"/>
    <w:basedOn w:val="Normal"/>
    <w:uiPriority w:val="99"/>
    <w:unhideWhenUsed/>
    <w:rsid w:val="00CA069B"/>
    <w:pPr>
      <w:autoSpaceDE w:val="0"/>
      <w:autoSpaceDN w:val="0"/>
      <w:adjustRightInd w:val="0"/>
      <w:spacing w:after="0" w:line="240" w:lineRule="auto"/>
      <w:ind w:left="-180" w:right="-108"/>
    </w:pPr>
    <w:rPr>
      <w:rFonts w:ascii="Times New Roman" w:hAnsi="Times New Roman" w:cs="Times New Roman"/>
      <w:b/>
      <w:color w:val="000000"/>
      <w:sz w:val="20"/>
      <w:szCs w:val="20"/>
    </w:rPr>
  </w:style>
  <w:style w:type="character" w:customStyle="1" w:styleId="Heading6Char">
    <w:name w:val="Heading 6 Char"/>
    <w:basedOn w:val="DefaultParagraphFont"/>
    <w:link w:val="Heading6"/>
    <w:uiPriority w:val="9"/>
    <w:rsid w:val="00CA069B"/>
    <w:rPr>
      <w:rFonts w:ascii="Times New Roman" w:hAnsi="Times New Roman" w:cs="Times New Roman"/>
      <w:b/>
      <w:i/>
      <w:color w:val="000000"/>
      <w:sz w:val="20"/>
      <w:szCs w:val="20"/>
      <w:u w:val="single"/>
    </w:rPr>
  </w:style>
  <w:style w:type="paragraph" w:styleId="BodyText2">
    <w:name w:val="Body Text 2"/>
    <w:basedOn w:val="Normal"/>
    <w:link w:val="BodyText2Char"/>
    <w:uiPriority w:val="99"/>
    <w:unhideWhenUsed/>
    <w:rsid w:val="00E579CA"/>
    <w:pPr>
      <w:spacing w:after="0" w:line="240" w:lineRule="auto"/>
    </w:pPr>
    <w:rPr>
      <w:rFonts w:ascii="Times New Roman" w:hAnsi="Times New Roman" w:cs="Times New Roman"/>
      <w:b/>
      <w:i/>
      <w:sz w:val="20"/>
      <w:szCs w:val="20"/>
    </w:rPr>
  </w:style>
  <w:style w:type="character" w:customStyle="1" w:styleId="BodyText2Char">
    <w:name w:val="Body Text 2 Char"/>
    <w:basedOn w:val="DefaultParagraphFont"/>
    <w:link w:val="BodyText2"/>
    <w:uiPriority w:val="99"/>
    <w:rsid w:val="00E579CA"/>
    <w:rPr>
      <w:rFonts w:ascii="Times New Roman" w:hAnsi="Times New Roman" w:cs="Times New Roman"/>
      <w:b/>
      <w:i/>
      <w:sz w:val="20"/>
      <w:szCs w:val="20"/>
    </w:rPr>
  </w:style>
  <w:style w:type="paragraph" w:styleId="NormalWeb">
    <w:name w:val="Normal (Web)"/>
    <w:basedOn w:val="Normal"/>
    <w:uiPriority w:val="99"/>
    <w:semiHidden/>
    <w:unhideWhenUsed/>
    <w:rsid w:val="005B6715"/>
    <w:pPr>
      <w:spacing w:after="324"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5B6715"/>
    <w:pPr>
      <w:spacing w:after="0" w:line="240" w:lineRule="auto"/>
    </w:pPr>
    <w:rPr>
      <w:rFonts w:ascii="Times New Roman" w:hAnsi="Times New Roman" w:cs="Times New Roman"/>
      <w:sz w:val="20"/>
      <w:szCs w:val="20"/>
    </w:rPr>
  </w:style>
  <w:style w:type="character" w:customStyle="1" w:styleId="BodyText3Char">
    <w:name w:val="Body Text 3 Char"/>
    <w:basedOn w:val="DefaultParagraphFont"/>
    <w:link w:val="BodyText3"/>
    <w:uiPriority w:val="99"/>
    <w:rsid w:val="005B6715"/>
    <w:rPr>
      <w:rFonts w:ascii="Times New Roman" w:hAnsi="Times New Roman" w:cs="Times New Roman"/>
      <w:sz w:val="20"/>
      <w:szCs w:val="20"/>
    </w:rPr>
  </w:style>
  <w:style w:type="character" w:customStyle="1" w:styleId="Heading7Char">
    <w:name w:val="Heading 7 Char"/>
    <w:basedOn w:val="DefaultParagraphFont"/>
    <w:link w:val="Heading7"/>
    <w:uiPriority w:val="9"/>
    <w:rsid w:val="000778A1"/>
    <w:rPr>
      <w:rFonts w:ascii="Times New Roman" w:hAnsi="Times New Roman" w:cs="Times New Roman"/>
      <w:b/>
    </w:rPr>
  </w:style>
  <w:style w:type="character" w:customStyle="1" w:styleId="Heading8Char">
    <w:name w:val="Heading 8 Char"/>
    <w:basedOn w:val="DefaultParagraphFont"/>
    <w:link w:val="Heading8"/>
    <w:uiPriority w:val="9"/>
    <w:rsid w:val="00FF3A66"/>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8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leroycw@gmail.com" TargetMode="External"/><Relationship Id="rId13" Type="http://schemas.openxmlformats.org/officeDocument/2006/relationships/hyperlink" Target="http://www.sde.ct.gov/sde/cwp/view.asp?a=2663&amp;q=335572" TargetMode="External"/><Relationship Id="rId18" Type="http://schemas.openxmlformats.org/officeDocument/2006/relationships/hyperlink" Target="http://www.cdc.gov/TraumaticBrainInjury/index.html" TargetMode="External"/><Relationship Id="rId3" Type="http://schemas.openxmlformats.org/officeDocument/2006/relationships/styles" Target="styles.xml"/><Relationship Id="rId21" Type="http://schemas.openxmlformats.org/officeDocument/2006/relationships/hyperlink" Target="http://concussioncentral.ciacsports.com/" TargetMode="External"/><Relationship Id="rId7" Type="http://schemas.openxmlformats.org/officeDocument/2006/relationships/endnotes" Target="endnotes.xml"/><Relationship Id="rId12" Type="http://schemas.openxmlformats.org/officeDocument/2006/relationships/hyperlink" Target="http://concussioncentral.ciacsports.com/" TargetMode="External"/><Relationship Id="rId17" Type="http://schemas.openxmlformats.org/officeDocument/2006/relationships/hyperlink" Target="http://www.cdc.gov/NCIPC/tbi/Coaches_Tool_Kit.htm" TargetMode="External"/><Relationship Id="rId2" Type="http://schemas.openxmlformats.org/officeDocument/2006/relationships/numbering" Target="numbering.xml"/><Relationship Id="rId16" Type="http://schemas.openxmlformats.org/officeDocument/2006/relationships/hyperlink" Target="http://bjsm.bmj.com/content/bjsports/early/2017/04/26/bjsports-2017-097699.full.pdf" TargetMode="External"/><Relationship Id="rId20" Type="http://schemas.openxmlformats.org/officeDocument/2006/relationships/hyperlink" Target="http://www.cdc.gov/heads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ather.gov/om/heat/heatindex.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nata.org/consumer/docs/parentandcoachesguide.pdf" TargetMode="External"/><Relationship Id="rId19" Type="http://schemas.openxmlformats.org/officeDocument/2006/relationships/hyperlink" Target="http://www.cdc.gov/headsup/highschoolsports/coach.html" TargetMode="External"/><Relationship Id="rId4" Type="http://schemas.openxmlformats.org/officeDocument/2006/relationships/settings" Target="settings.xml"/><Relationship Id="rId9" Type="http://schemas.openxmlformats.org/officeDocument/2006/relationships/hyperlink" Target="mailto:jjbenanto@gmail.com" TargetMode="External"/><Relationship Id="rId14" Type="http://schemas.openxmlformats.org/officeDocument/2006/relationships/hyperlink" Target="http://portal.ct.gov/SDE/Publications/Concussion-Education-Plan-and-Guidelines-for-Connecticut-School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6114D-9D2F-4B16-B2D2-35D85990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14928</Words>
  <Characters>85094</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Sylvester</dc:creator>
  <cp:lastModifiedBy>Greg</cp:lastModifiedBy>
  <cp:revision>2</cp:revision>
  <cp:lastPrinted>2020-05-19T14:33:00Z</cp:lastPrinted>
  <dcterms:created xsi:type="dcterms:W3CDTF">2020-05-20T13:39:00Z</dcterms:created>
  <dcterms:modified xsi:type="dcterms:W3CDTF">2020-05-20T13:39:00Z</dcterms:modified>
</cp:coreProperties>
</file>